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627F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新纳入河北省2025年度尾矿库分类分级环境监管清单</w:t>
      </w:r>
      <w:bookmarkEnd w:id="0"/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274"/>
        <w:gridCol w:w="2459"/>
        <w:gridCol w:w="1800"/>
        <w:gridCol w:w="2056"/>
      </w:tblGrid>
      <w:tr w14:paraId="3BAE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监管等级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主要矿种</w:t>
            </w:r>
          </w:p>
        </w:tc>
      </w:tr>
      <w:tr w14:paraId="46B0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C0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承德正通矿业有限公司小沟尾矿库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E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隆化县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B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C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</w:tr>
    </w:tbl>
    <w:p w14:paraId="2D753C1E">
      <w:pPr>
        <w:rPr>
          <w:rFonts w:hint="eastAsia" w:ascii="仿宋_GB2312" w:eastAsia="仿宋_GB2312"/>
          <w:sz w:val="32"/>
          <w:szCs w:val="32"/>
        </w:rPr>
      </w:pPr>
    </w:p>
    <w:p w14:paraId="4F633181"/>
    <w:sectPr>
      <w:footerReference r:id="rId3" w:type="default"/>
      <w:pgSz w:w="16838" w:h="11906" w:orient="landscape"/>
      <w:pgMar w:top="2098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B08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3203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73203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07038"/>
    <w:rsid w:val="29707038"/>
    <w:rsid w:val="30F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</Company>
  <Pages>1</Pages>
  <Words>70</Words>
  <Characters>73</Characters>
  <Lines>0</Lines>
  <Paragraphs>0</Paragraphs>
  <TotalTime>0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2025-05-28T00:54:00Z</dcterms:created>
  <dc:creator>WPS_yoyo</dc:creator>
  <cp:lastModifiedBy>WPS_yoyo</cp:lastModifiedBy>
  <dcterms:modified xsi:type="dcterms:W3CDTF">2025-09-15T01:20:37Z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B2CF8A19EADD441BAD102886103FC73C_13</vt:lpwstr>
  </property>
  <property fmtid="{D5CDD505-2E9C-101B-9397-08002B2CF9AE}" pid="4" name="KSOTemplateDocerSaveRecord">
    <vt:lpwstr>eyJoZGlkIjoiNmM5MWQyYTE0OGJkMGE1Yzc0MmYwN2M2ZGRmZGRhYTQiLCJ1c2VySWQiOiIxNTMzMDQ0NzI0In0=</vt:lpwstr>
  </property>
</Properties>
</file>