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8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lang w:val="en-US" w:eastAsia="zh-CN"/>
        </w:rPr>
        <w:t>河北省近岸海域环境功能区划编制项目采购需求调查公告</w:t>
      </w:r>
    </w:p>
    <w:p w14:paraId="6144DD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AFC9FA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河北省生态环境厅对“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河北省近岸海域环境功能区划编制项目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”面向社会公开对采购需求进行调查，现就需求调查工作有关事项公告如下：</w:t>
      </w:r>
    </w:p>
    <w:p w14:paraId="3574AC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采购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项目名称</w:t>
      </w:r>
    </w:p>
    <w:p w14:paraId="3D870A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河北省近岸海域环境功能区划编制项目</w:t>
      </w:r>
    </w:p>
    <w:p w14:paraId="655AAE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二、最高限价</w:t>
      </w:r>
    </w:p>
    <w:p w14:paraId="331CBA7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最高限价：无。</w:t>
      </w:r>
    </w:p>
    <w:p w14:paraId="382A874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三、项目采购需求描述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：详见附件1。</w:t>
      </w:r>
    </w:p>
    <w:p w14:paraId="6925E3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四、采购需求调查方式：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问卷调查。</w:t>
      </w:r>
    </w:p>
    <w:p w14:paraId="73E24EC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五、提交方式、时间</w:t>
      </w:r>
    </w:p>
    <w:p w14:paraId="636FC47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1、提交截止时间：2024年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日17:30（北京时间）。</w:t>
      </w:r>
    </w:p>
    <w:p w14:paraId="577688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2、提交方式：请有意愿参与的供应商在采购需求调查提交截止时间前，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调查问卷（盖章扫描）及企业营业执照扫描件，发送至邮箱：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hbthyc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@163.com。</w:t>
      </w:r>
    </w:p>
    <w:p w14:paraId="36AD7D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本次调查仅供项目采购人开展采购需求调查用，不具有任何限制及承诺效力，对于供应商依法取得本项目参与资格无任何影响，对供应商所提供的信息不作书面回复，诚挚欢迎广大潜在供应商单位积极参与支持我们的工作。</w:t>
      </w:r>
    </w:p>
    <w:p w14:paraId="780BAD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</w:p>
    <w:p w14:paraId="33AAA2A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5440" w:firstLineChars="17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河北省生态环境厅</w:t>
      </w:r>
    </w:p>
    <w:p w14:paraId="2CE7832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440" w:firstLineChars="17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2024年8月23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日</w:t>
      </w:r>
    </w:p>
    <w:p w14:paraId="259528F6">
      <w:pPr>
        <w:ind w:left="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br w:type="page"/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附件1</w:t>
      </w:r>
    </w:p>
    <w:p w14:paraId="473C95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采购需求</w:t>
      </w:r>
    </w:p>
    <w:p w14:paraId="217E3565">
      <w:pPr>
        <w:pStyle w:val="2"/>
        <w:rPr>
          <w:rFonts w:hint="eastAsia"/>
          <w:lang w:val="en-US" w:eastAsia="zh-CN"/>
        </w:rPr>
      </w:pPr>
    </w:p>
    <w:p w14:paraId="3A68976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 w14:paraId="401C57C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河北省近岸海域环境功能区划编制项目</w:t>
      </w:r>
    </w:p>
    <w:p w14:paraId="36A37B5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二、实施期限</w:t>
      </w:r>
    </w:p>
    <w:p w14:paraId="61FFA11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2025年1月-12月</w:t>
      </w:r>
    </w:p>
    <w:p w14:paraId="6FF534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三、技术要求（包含但不限于）：</w:t>
      </w:r>
    </w:p>
    <w:p w14:paraId="7E071DC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①通过调研河北省沿海三市的现有海洋环境功能区划，了解各地市正在建设和拟建设的重点保障重大项目建设需求，考虑沿海重点港口规划和社会经济发展规划，合理调研地方经济发展需求。</w:t>
      </w:r>
    </w:p>
    <w:p w14:paraId="343E2A4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②搜集沿海三市近年以来沿海地市局部海域已经批复的调整方案，有序衔接河北省国土空间规划总体框架，有效协调“三区三线”划定成果，结合自然资源部门正在编制的海岸带利用规划，摸清河北省海洋的功能区划。</w:t>
      </w:r>
    </w:p>
    <w:p w14:paraId="65455FA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③以河北省现有的区划为基础，建立边界清晰的近岸海域环境功能区元，统一功能区名称和代码，合理确定功能区水质目标，明确相应管控要求。编制完成《河北省近岸海域环境功能区划》。</w:t>
      </w:r>
    </w:p>
    <w:p w14:paraId="76910EC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④完成其他需要的支撑工作。</w:t>
      </w:r>
    </w:p>
    <w:p w14:paraId="3D3E0CF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ADD0369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19A0CB0F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656711CC">
      <w:pPr>
        <w:ind w:left="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附件2</w:t>
      </w:r>
    </w:p>
    <w:p w14:paraId="12CE7A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p w14:paraId="56A04E8C">
      <w:pPr>
        <w:rPr>
          <w:rFonts w:hint="eastAsia"/>
          <w:lang w:val="en-US" w:eastAsia="zh-CN"/>
        </w:rPr>
      </w:pPr>
    </w:p>
    <w:p w14:paraId="4569782F">
      <w:pPr>
        <w:pStyle w:val="4"/>
        <w:ind w:left="0" w:leftChars="0" w:firstLine="0" w:firstLineChars="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河北省近岸海域环境功能区划编制项目</w:t>
      </w:r>
    </w:p>
    <w:p w14:paraId="20D5C7F3">
      <w:pPr>
        <w:pStyle w:val="4"/>
        <w:ind w:firstLine="420"/>
        <w:rPr>
          <w:rFonts w:hint="eastAsia" w:eastAsia="宋体" w:cs="Times New Roman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450"/>
        <w:gridCol w:w="1055"/>
        <w:gridCol w:w="4333"/>
      </w:tblGrid>
      <w:tr w14:paraId="1A4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149AE5C0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供应商名称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2AC0DE19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465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283" w:type="dxa"/>
            <w:vMerge w:val="restart"/>
            <w:noWrap w:val="0"/>
            <w:vAlign w:val="center"/>
          </w:tcPr>
          <w:p w14:paraId="425A6013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总价（元）</w:t>
            </w:r>
          </w:p>
        </w:tc>
        <w:tc>
          <w:tcPr>
            <w:tcW w:w="1450" w:type="dxa"/>
            <w:noWrap w:val="0"/>
            <w:vAlign w:val="center"/>
          </w:tcPr>
          <w:p w14:paraId="21C49E75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小写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 w14:paraId="24768B9B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CC4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 w14:paraId="29E89873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430C173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大写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 w14:paraId="5E93D1D4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3BA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83" w:type="dxa"/>
            <w:noWrap w:val="0"/>
            <w:vAlign w:val="center"/>
          </w:tcPr>
          <w:p w14:paraId="42638A82">
            <w:pPr>
              <w:spacing w:line="50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4B2CD038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7A7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52DCBBEE">
            <w:pPr>
              <w:spacing w:line="50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服务质量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57A510BA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0B1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5563FCC4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其它优惠或承诺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745E4ECA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462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83" w:type="dxa"/>
            <w:noWrap w:val="0"/>
            <w:vAlign w:val="center"/>
          </w:tcPr>
          <w:p w14:paraId="7EE6116B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1B2DD3D5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6A6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4788" w:type="dxa"/>
            <w:gridSpan w:val="3"/>
            <w:noWrap w:val="0"/>
            <w:vAlign w:val="center"/>
          </w:tcPr>
          <w:p w14:paraId="084A3F60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供应商（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highlight w:val="none"/>
              </w:rPr>
              <w:t>公章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584AEE4A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5130873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   月   日</w:t>
            </w:r>
          </w:p>
        </w:tc>
        <w:tc>
          <w:tcPr>
            <w:tcW w:w="4333" w:type="dxa"/>
            <w:noWrap w:val="0"/>
            <w:vAlign w:val="center"/>
          </w:tcPr>
          <w:p w14:paraId="62DC3D70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法定代表人：（印鉴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签字）</w:t>
            </w:r>
          </w:p>
        </w:tc>
      </w:tr>
    </w:tbl>
    <w:p w14:paraId="65238185">
      <w:pPr>
        <w:bidi w:val="0"/>
        <w:rPr>
          <w:rFonts w:hint="eastAsia"/>
          <w:highlight w:val="none"/>
          <w:lang w:val="en-US" w:eastAsia="zh-CN"/>
        </w:rPr>
      </w:pPr>
    </w:p>
    <w:p w14:paraId="00C6DC85">
      <w:pPr>
        <w:bidi w:val="0"/>
      </w:pPr>
      <w:r>
        <w:rPr>
          <w:rFonts w:hint="eastAsia"/>
          <w:highlight w:val="none"/>
          <w:lang w:val="en-US" w:eastAsia="zh-CN"/>
        </w:rPr>
        <w:t>附：报价明细表（格式自拟）</w:t>
      </w:r>
    </w:p>
    <w:p w14:paraId="1FB9A141"/>
    <w:sectPr>
      <w:pgSz w:w="11906" w:h="16838"/>
      <w:pgMar w:top="2098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GY4ZjdmOGRjMThlMWUwMWY3MjhmNjA1MDIwODUifQ=="/>
  </w:docVars>
  <w:rsids>
    <w:rsidRoot w:val="00000000"/>
    <w:rsid w:val="13DC64EA"/>
    <w:rsid w:val="33C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正文1"/>
    <w:basedOn w:val="1"/>
    <w:qFormat/>
    <w:uiPriority w:val="0"/>
    <w:pPr>
      <w:widowControl/>
      <w:spacing w:line="360" w:lineRule="auto"/>
      <w:ind w:firstLine="20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823</Characters>
  <Lines>0</Lines>
  <Paragraphs>0</Paragraphs>
  <TotalTime>0</TotalTime>
  <ScaleCrop>false</ScaleCrop>
  <LinksUpToDate>false</LinksUpToDate>
  <CharactersWithSpaces>830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2024-08-23T02:16:00Z</dcterms:created>
  <dc:creator>lenovo</dc:creator>
  <cp:lastModifiedBy>小毛驴~</cp:lastModifiedBy>
  <dcterms:modified xsi:type="dcterms:W3CDTF">2024-08-23T02:17:28Z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BA81CB8AF7EB4A0D83D91B933AEBD75F_12</vt:lpwstr>
  </property>
</Properties>
</file>