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40" w:lineRule="exact"/>
        <w:jc w:val="center"/>
        <w:textAlignment w:val="auto"/>
        <w:rPr>
          <w:rFonts w:hint="eastAsia" w:ascii="华文中宋" w:hAnsi="华文中宋" w:eastAsia="华文中宋" w:cs="Times New Roman"/>
          <w:b/>
          <w:bCs/>
          <w:spacing w:val="0"/>
          <w:sz w:val="44"/>
          <w:szCs w:val="44"/>
          <w:lang w:val="en-US" w:eastAsia="zh-CN"/>
        </w:rPr>
      </w:pPr>
      <w:r>
        <w:rPr>
          <w:rFonts w:hint="eastAsia" w:ascii="华文中宋" w:hAnsi="华文中宋" w:eastAsia="华文中宋" w:cs="Times New Roman"/>
          <w:b/>
          <w:bCs/>
          <w:spacing w:val="0"/>
          <w:sz w:val="44"/>
          <w:szCs w:val="44"/>
          <w:lang w:val="en-US" w:eastAsia="zh-CN"/>
        </w:rPr>
        <w:t>河北省排污权市场交易管理暂行办法</w:t>
      </w:r>
    </w:p>
    <w:p>
      <w:pPr>
        <w:widowControl w:val="0"/>
        <w:wordWrap/>
        <w:adjustRightInd/>
        <w:snapToGrid/>
        <w:spacing w:line="640" w:lineRule="exact"/>
        <w:ind w:firstLine="640" w:firstLineChars="200"/>
        <w:textAlignment w:val="auto"/>
        <w:rPr>
          <w:rFonts w:hint="eastAsia" w:ascii="楷体" w:hAnsi="楷体" w:eastAsia="楷体" w:cs="楷体"/>
          <w:kern w:val="0"/>
          <w:sz w:val="32"/>
          <w:szCs w:val="32"/>
          <w:lang w:eastAsia="zh-CN"/>
        </w:rPr>
      </w:pPr>
      <w:r>
        <w:rPr>
          <w:rFonts w:hint="eastAsia" w:ascii="仿宋_GB2312" w:hAnsi="宋体" w:eastAsia="仿宋_GB2312" w:cs="宋体"/>
          <w:kern w:val="0"/>
          <w:sz w:val="32"/>
          <w:szCs w:val="32"/>
          <w:lang w:val="en-US" w:eastAsia="zh-CN"/>
        </w:rPr>
        <w:t xml:space="preserve">               </w:t>
      </w:r>
      <w:r>
        <w:rPr>
          <w:rFonts w:hint="eastAsia" w:ascii="楷体" w:hAnsi="楷体" w:eastAsia="楷体" w:cs="楷体"/>
          <w:kern w:val="0"/>
          <w:sz w:val="32"/>
          <w:szCs w:val="32"/>
          <w:lang w:val="en-US" w:eastAsia="zh-CN"/>
        </w:rPr>
        <w:t xml:space="preserve"> </w:t>
      </w:r>
      <w:r>
        <w:rPr>
          <w:rFonts w:hint="eastAsia" w:ascii="楷体" w:hAnsi="楷体" w:eastAsia="楷体" w:cs="楷体"/>
          <w:kern w:val="0"/>
          <w:sz w:val="32"/>
          <w:szCs w:val="32"/>
          <w:lang w:eastAsia="zh-CN"/>
        </w:rPr>
        <w:t>（征求意见稿）</w:t>
      </w:r>
    </w:p>
    <w:p>
      <w:pPr>
        <w:pStyle w:val="2"/>
        <w:widowControl w:val="0"/>
        <w:wordWrap/>
        <w:adjustRightInd/>
        <w:snapToGrid/>
        <w:spacing w:before="0" w:beforeLines="0" w:after="0" w:afterLines="0" w:line="360" w:lineRule="auto"/>
        <w:jc w:val="center"/>
        <w:textAlignment w:val="auto"/>
        <w:rPr>
          <w:rFonts w:hint="eastAsia" w:ascii="仿宋_GB2312" w:hAnsi="仿宋_GB2312" w:eastAsia="仿宋_GB2312" w:cs="仿宋_GB2312"/>
          <w:sz w:val="32"/>
          <w:szCs w:val="32"/>
          <w:lang w:eastAsia="zh-CN"/>
        </w:rPr>
      </w:pPr>
    </w:p>
    <w:p>
      <w:pPr>
        <w:widowControl w:val="0"/>
        <w:wordWrap/>
        <w:adjustRightInd/>
        <w:snapToGrid/>
        <w:spacing w:line="360"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第一章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总则</w:t>
      </w:r>
    </w:p>
    <w:p>
      <w:pPr>
        <w:pStyle w:val="2"/>
        <w:widowControl w:val="0"/>
        <w:wordWrap/>
        <w:adjustRightInd/>
        <w:snapToGrid/>
        <w:spacing w:before="0" w:beforeLines="0" w:after="0" w:afterLines="0" w:line="360" w:lineRule="auto"/>
        <w:jc w:val="center"/>
        <w:textAlignment w:val="auto"/>
        <w:rPr>
          <w:rFonts w:hint="eastAsia" w:ascii="仿宋_GB2312" w:hAnsi="仿宋_GB2312" w:eastAsia="仿宋_GB2312" w:cs="仿宋_GB2312"/>
          <w:sz w:val="32"/>
          <w:szCs w:val="32"/>
        </w:rPr>
      </w:pPr>
    </w:p>
    <w:p>
      <w:pPr>
        <w:widowControl w:val="0"/>
        <w:wordWrap/>
        <w:adjustRightInd/>
        <w:snapToGrid/>
        <w:spacing w:line="580" w:lineRule="exact"/>
        <w:ind w:firstLine="642"/>
        <w:textAlignment w:val="auto"/>
        <w:rPr>
          <w:rFonts w:hint="eastAsia" w:ascii="仿宋_GB2312" w:hAnsi="宋体" w:eastAsia="仿宋_GB2312" w:cs="宋体"/>
          <w:kern w:val="0"/>
          <w:sz w:val="32"/>
          <w:szCs w:val="32"/>
          <w:lang w:eastAsia="zh-CN"/>
        </w:rPr>
      </w:pPr>
      <w:r>
        <w:rPr>
          <w:rFonts w:hint="eastAsia" w:ascii="黑体" w:hAnsi="黑体" w:eastAsia="黑体" w:cs="黑体"/>
          <w:b/>
          <w:sz w:val="32"/>
          <w:szCs w:val="32"/>
          <w:lang w:val="en-US" w:eastAsia="zh-CN"/>
        </w:rPr>
        <w:t>第一条</w:t>
      </w:r>
      <w:r>
        <w:rPr>
          <w:rFonts w:hint="eastAsia" w:ascii="黑体" w:hAnsi="黑体" w:eastAsia="黑体" w:cs="黑体"/>
          <w:b/>
          <w:sz w:val="32"/>
          <w:szCs w:val="32"/>
        </w:rPr>
        <w:t>【制定</w:t>
      </w:r>
      <w:r>
        <w:rPr>
          <w:rFonts w:hint="eastAsia" w:ascii="黑体" w:hAnsi="黑体" w:eastAsia="黑体" w:cs="黑体"/>
          <w:b/>
          <w:sz w:val="32"/>
          <w:szCs w:val="32"/>
          <w:lang w:val="en-US" w:eastAsia="zh-CN"/>
        </w:rPr>
        <w:t>依据</w:t>
      </w:r>
      <w:r>
        <w:rPr>
          <w:rFonts w:hint="eastAsia" w:ascii="黑体" w:hAnsi="黑体" w:eastAsia="黑体" w:cs="黑体"/>
          <w:b/>
          <w:sz w:val="32"/>
          <w:szCs w:val="32"/>
        </w:rPr>
        <w:t>】</w:t>
      </w:r>
      <w:r>
        <w:rPr>
          <w:rFonts w:hint="eastAsia" w:ascii="黑体" w:hAnsi="黑体" w:eastAsia="黑体" w:cs="黑体"/>
          <w:b/>
          <w:sz w:val="32"/>
          <w:szCs w:val="32"/>
          <w:lang w:val="en-US" w:eastAsia="zh-CN"/>
        </w:rPr>
        <w:t xml:space="preserve">  </w:t>
      </w:r>
      <w:r>
        <w:rPr>
          <w:rFonts w:hint="eastAsia" w:ascii="仿宋_GB2312" w:hAnsi="宋体" w:eastAsia="仿宋_GB2312" w:cs="宋体"/>
          <w:kern w:val="0"/>
          <w:sz w:val="32"/>
          <w:szCs w:val="32"/>
        </w:rPr>
        <w:t>为规范排污权</w:t>
      </w:r>
      <w:r>
        <w:rPr>
          <w:rFonts w:hint="eastAsia" w:ascii="仿宋_GB2312" w:hAnsi="宋体" w:eastAsia="仿宋_GB2312" w:cs="宋体"/>
          <w:kern w:val="0"/>
          <w:sz w:val="32"/>
          <w:szCs w:val="32"/>
          <w:lang w:eastAsia="zh-CN"/>
        </w:rPr>
        <w:t>市场交易，推进排污权高效流转，优化环境资源配置，维护交易主体合法权益，</w:t>
      </w:r>
      <w:r>
        <w:rPr>
          <w:rFonts w:hint="eastAsia" w:ascii="仿宋_GB2312" w:hAnsi="宋体" w:eastAsia="仿宋_GB2312" w:cs="宋体"/>
          <w:kern w:val="0"/>
          <w:sz w:val="32"/>
          <w:szCs w:val="32"/>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中共中央办公厅</w:t>
      </w:r>
      <w:r>
        <w:rPr>
          <w:rFonts w:hint="eastAsia" w:ascii="仿宋_GB2312" w:hAnsi="仿宋_GB2312" w:eastAsia="仿宋_GB2312" w:cs="仿宋_GB2312"/>
          <w:sz w:val="32"/>
          <w:szCs w:val="32"/>
          <w:lang w:val="en-US" w:eastAsia="zh-CN"/>
        </w:rPr>
        <w:t xml:space="preserve"> 国务院办公厅</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建立健全生态产品价值实现机制的意见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中办</w:t>
      </w:r>
      <w:r>
        <w:rPr>
          <w:rFonts w:hint="eastAsia" w:ascii="仿宋_GB2312" w:hAnsi="仿宋_GB2312" w:eastAsia="仿宋_GB2312" w:cs="仿宋_GB2312"/>
          <w:sz w:val="32"/>
          <w:szCs w:val="32"/>
        </w:rPr>
        <w:t>发〔20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中共中央办公厅</w:t>
      </w:r>
      <w:r>
        <w:rPr>
          <w:rFonts w:hint="eastAsia" w:ascii="仿宋_GB2312" w:hAnsi="仿宋_GB2312" w:eastAsia="仿宋_GB2312" w:cs="仿宋_GB2312"/>
          <w:sz w:val="32"/>
          <w:szCs w:val="32"/>
          <w:lang w:val="en-US" w:eastAsia="zh-CN"/>
        </w:rPr>
        <w:t xml:space="preserve"> 国务院办公厅</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深化生态保护补偿制度改革的意见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中办</w:t>
      </w:r>
      <w:r>
        <w:rPr>
          <w:rFonts w:hint="eastAsia" w:ascii="仿宋_GB2312" w:hAnsi="仿宋_GB2312" w:eastAsia="仿宋_GB2312" w:cs="仿宋_GB2312"/>
          <w:sz w:val="32"/>
          <w:szCs w:val="32"/>
        </w:rPr>
        <w:t>发〔20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号）</w:t>
      </w:r>
      <w:r>
        <w:rPr>
          <w:rFonts w:hint="eastAsia" w:ascii="仿宋_GB2312" w:hAnsi="宋体" w:eastAsia="仿宋_GB2312" w:cs="宋体"/>
          <w:kern w:val="0"/>
          <w:sz w:val="32"/>
          <w:szCs w:val="32"/>
          <w:lang w:eastAsia="zh-CN"/>
        </w:rPr>
        <w:t>等有关规定</w:t>
      </w:r>
      <w:r>
        <w:rPr>
          <w:rFonts w:hint="eastAsia" w:ascii="仿宋_GB2312" w:hAnsi="宋体" w:eastAsia="仿宋_GB2312" w:cs="宋体"/>
          <w:kern w:val="0"/>
          <w:sz w:val="32"/>
          <w:szCs w:val="32"/>
        </w:rPr>
        <w:t>，制定本</w:t>
      </w:r>
      <w:r>
        <w:rPr>
          <w:rFonts w:hint="eastAsia" w:ascii="仿宋_GB2312" w:hAnsi="宋体" w:eastAsia="仿宋_GB2312" w:cs="宋体"/>
          <w:kern w:val="0"/>
          <w:sz w:val="32"/>
          <w:szCs w:val="32"/>
          <w:lang w:val="en-US" w:eastAsia="zh-CN"/>
        </w:rPr>
        <w:t>办法</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黑体" w:hAnsi="黑体" w:eastAsia="黑体" w:cs="黑体"/>
          <w:b/>
          <w:sz w:val="32"/>
          <w:szCs w:val="32"/>
          <w:lang w:val="en-US" w:eastAsia="zh-CN"/>
        </w:rPr>
        <w:t>第二条【适用范围】</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CN"/>
        </w:rPr>
        <w:t>本</w:t>
      </w:r>
      <w:r>
        <w:rPr>
          <w:rFonts w:hint="eastAsia" w:ascii="仿宋_GB2312" w:hAnsi="宋体" w:eastAsia="仿宋_GB2312" w:cs="宋体"/>
          <w:kern w:val="0"/>
          <w:sz w:val="32"/>
          <w:szCs w:val="32"/>
          <w:lang w:val="en-US" w:eastAsia="zh-CN"/>
        </w:rPr>
        <w:t>办法</w:t>
      </w:r>
      <w:r>
        <w:rPr>
          <w:rFonts w:hint="eastAsia" w:ascii="仿宋_GB2312" w:hAnsi="宋体" w:eastAsia="仿宋_GB2312" w:cs="宋体"/>
          <w:kern w:val="0"/>
          <w:sz w:val="32"/>
          <w:szCs w:val="32"/>
          <w:lang w:eastAsia="zh-CN"/>
        </w:rPr>
        <w:t>适用于本省行政区域内排污权</w:t>
      </w:r>
      <w:r>
        <w:rPr>
          <w:rFonts w:hint="eastAsia" w:ascii="仿宋_GB2312" w:hAnsi="宋体" w:eastAsia="仿宋_GB2312" w:cs="宋体"/>
          <w:kern w:val="0"/>
          <w:sz w:val="32"/>
          <w:szCs w:val="32"/>
          <w:lang w:val="en-US" w:eastAsia="zh-CN"/>
        </w:rPr>
        <w:t>市场</w:t>
      </w:r>
      <w:r>
        <w:rPr>
          <w:rFonts w:hint="eastAsia" w:ascii="仿宋_GB2312" w:hAnsi="宋体" w:eastAsia="仿宋_GB2312" w:cs="宋体"/>
          <w:kern w:val="0"/>
          <w:sz w:val="32"/>
          <w:szCs w:val="32"/>
          <w:lang w:eastAsia="zh-CN"/>
        </w:rPr>
        <w:t>交易</w:t>
      </w:r>
      <w:r>
        <w:rPr>
          <w:rFonts w:hint="eastAsia" w:ascii="仿宋_GB2312" w:hAnsi="宋体" w:eastAsia="仿宋_GB2312" w:cs="宋体"/>
          <w:kern w:val="0"/>
          <w:sz w:val="32"/>
          <w:szCs w:val="32"/>
          <w:lang w:val="en-US" w:eastAsia="zh-CN"/>
        </w:rPr>
        <w:t>的监督管理</w:t>
      </w:r>
      <w:r>
        <w:rPr>
          <w:rFonts w:hint="eastAsia" w:ascii="仿宋_GB2312" w:hAnsi="宋体" w:eastAsia="仿宋_GB2312" w:cs="宋体"/>
          <w:kern w:val="0"/>
          <w:sz w:val="32"/>
          <w:szCs w:val="32"/>
          <w:lang w:eastAsia="zh-CN"/>
        </w:rPr>
        <w:t>。</w:t>
      </w:r>
    </w:p>
    <w:p>
      <w:pPr>
        <w:widowControl w:val="0"/>
        <w:wordWrap/>
        <w:adjustRightInd/>
        <w:snapToGrid/>
        <w:spacing w:line="580" w:lineRule="exact"/>
        <w:ind w:firstLine="643" w:firstLineChars="200"/>
        <w:textAlignment w:val="auto"/>
        <w:rPr>
          <w:rFonts w:hint="eastAsia" w:ascii="仿宋_GB2312" w:hAnsi="宋体" w:eastAsia="仿宋_GB2312" w:cs="宋体"/>
          <w:kern w:val="0"/>
          <w:sz w:val="32"/>
          <w:szCs w:val="32"/>
          <w:lang w:val="en-US" w:eastAsia="zh-CN"/>
        </w:rPr>
      </w:pPr>
      <w:r>
        <w:rPr>
          <w:rFonts w:hint="eastAsia" w:ascii="黑体" w:hAnsi="黑体" w:eastAsia="黑体" w:cs="黑体"/>
          <w:b/>
          <w:sz w:val="32"/>
          <w:szCs w:val="32"/>
          <w:lang w:val="en-US" w:eastAsia="zh-CN"/>
        </w:rPr>
        <w:t xml:space="preserve">第三条【名词释义】  </w:t>
      </w:r>
      <w:r>
        <w:rPr>
          <w:rFonts w:hint="eastAsia" w:ascii="仿宋_GB2312" w:hAnsi="宋体" w:eastAsia="仿宋_GB2312" w:cs="宋体"/>
          <w:kern w:val="0"/>
          <w:sz w:val="32"/>
          <w:szCs w:val="32"/>
          <w:lang w:val="en-US" w:eastAsia="zh-CN"/>
        </w:rPr>
        <w:t>本办法所称排污权市场交易，是指排污权出让方和受让方，在指定的排污权交易平台进行排污权购买或者出售的行为。</w:t>
      </w:r>
    </w:p>
    <w:p>
      <w:pPr>
        <w:widowControl w:val="0"/>
        <w:wordWrap/>
        <w:adjustRightInd/>
        <w:snapToGrid/>
        <w:spacing w:line="580" w:lineRule="exact"/>
        <w:ind w:firstLine="642"/>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本办法所称电子竞价，是指依据本省制定的主要污染物排放权交易基准价格，排污权交易受让方在排污权交易平台，在规定时间内集中报价，按照报价确定受让方的交易方式。</w:t>
      </w:r>
    </w:p>
    <w:p>
      <w:pPr>
        <w:widowControl w:val="0"/>
        <w:wordWrap/>
        <w:adjustRightInd/>
        <w:snapToGrid/>
        <w:spacing w:line="58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本办法所称协议转让，是指排污权交易双方协商确定价格的交易方式。</w:t>
      </w:r>
    </w:p>
    <w:p>
      <w:pPr>
        <w:widowControl w:val="0"/>
        <w:wordWrap/>
        <w:adjustRightInd/>
        <w:snapToGrid/>
        <w:spacing w:line="580" w:lineRule="exact"/>
        <w:ind w:firstLine="640" w:firstLineChars="200"/>
        <w:textAlignment w:val="auto"/>
        <w:rPr>
          <w:rFonts w:hint="default"/>
          <w:lang w:val="en-US" w:eastAsia="zh-CN"/>
        </w:rPr>
      </w:pPr>
      <w:r>
        <w:rPr>
          <w:rFonts w:hint="eastAsia" w:ascii="仿宋_GB2312" w:hAnsi="宋体" w:eastAsia="仿宋_GB2312" w:cs="宋体"/>
          <w:kern w:val="0"/>
          <w:sz w:val="32"/>
          <w:szCs w:val="32"/>
          <w:lang w:val="en-US" w:eastAsia="zh-CN"/>
        </w:rPr>
        <w:t>本办法所称挂牌点选，是指任意一方排污权交易主体在限定的价格，委托交易平台进行挂牌交易方式。</w:t>
      </w:r>
    </w:p>
    <w:p>
      <w:pPr>
        <w:widowControl w:val="0"/>
        <w:wordWrap/>
        <w:adjustRightInd/>
        <w:snapToGrid/>
        <w:spacing w:line="580" w:lineRule="exact"/>
        <w:ind w:firstLine="643" w:firstLineChars="200"/>
        <w:textAlignment w:val="auto"/>
        <w:rPr>
          <w:rFonts w:hint="eastAsia" w:ascii="仿宋_GB2312" w:hAnsi="宋体" w:eastAsia="仿宋_GB2312" w:cs="宋体"/>
          <w:kern w:val="0"/>
          <w:sz w:val="32"/>
          <w:szCs w:val="32"/>
        </w:rPr>
      </w:pPr>
      <w:r>
        <w:rPr>
          <w:rFonts w:hint="eastAsia" w:ascii="黑体" w:hAnsi="黑体" w:eastAsia="黑体" w:cs="黑体"/>
          <w:b/>
          <w:sz w:val="32"/>
          <w:szCs w:val="32"/>
          <w:lang w:val="en-US" w:eastAsia="zh-CN"/>
        </w:rPr>
        <w:t>第四条【基本原则】</w:t>
      </w:r>
      <w:r>
        <w:rPr>
          <w:rFonts w:hint="eastAsia" w:ascii="仿宋_GB2312" w:hAnsi="仿宋" w:eastAsia="仿宋_GB2312"/>
          <w:b/>
          <w:bCs/>
          <w:color w:val="000000"/>
          <w:sz w:val="32"/>
          <w:szCs w:val="32"/>
          <w:lang w:val="en-US" w:eastAsia="zh-CN"/>
        </w:rPr>
        <w:t xml:space="preserve">  </w:t>
      </w:r>
      <w:r>
        <w:rPr>
          <w:rFonts w:hint="eastAsia" w:ascii="仿宋_GB2312" w:hAnsi="宋体" w:eastAsia="仿宋_GB2312" w:cs="宋体"/>
          <w:kern w:val="0"/>
          <w:sz w:val="32"/>
          <w:szCs w:val="32"/>
        </w:rPr>
        <w:t>排污权</w:t>
      </w:r>
      <w:r>
        <w:rPr>
          <w:rFonts w:hint="eastAsia" w:ascii="仿宋_GB2312" w:hAnsi="宋体" w:eastAsia="仿宋_GB2312" w:cs="宋体"/>
          <w:kern w:val="0"/>
          <w:sz w:val="32"/>
          <w:szCs w:val="32"/>
          <w:lang w:val="en-US" w:eastAsia="zh-CN"/>
        </w:rPr>
        <w:t>市场交易应</w:t>
      </w:r>
      <w:r>
        <w:rPr>
          <w:rFonts w:hint="eastAsia" w:ascii="仿宋_GB2312" w:hAnsi="宋体" w:eastAsia="仿宋_GB2312" w:cs="宋体"/>
          <w:kern w:val="0"/>
          <w:sz w:val="32"/>
          <w:szCs w:val="32"/>
        </w:rPr>
        <w:t>遵守国家</w:t>
      </w:r>
      <w:r>
        <w:rPr>
          <w:rFonts w:hint="eastAsia" w:ascii="仿宋_GB2312" w:hAnsi="宋体" w:eastAsia="仿宋_GB2312" w:cs="宋体"/>
          <w:kern w:val="0"/>
          <w:sz w:val="32"/>
          <w:szCs w:val="32"/>
          <w:u w:val="none" w:color="auto"/>
        </w:rPr>
        <w:t>法律、法规</w:t>
      </w:r>
      <w:r>
        <w:rPr>
          <w:rFonts w:hint="eastAsia" w:ascii="仿宋_GB2312" w:hAnsi="宋体" w:eastAsia="仿宋_GB2312" w:cs="宋体"/>
          <w:kern w:val="0"/>
          <w:sz w:val="32"/>
          <w:szCs w:val="32"/>
          <w:u w:val="none" w:color="auto"/>
          <w:lang w:eastAsia="zh-CN"/>
        </w:rPr>
        <w:t>、</w:t>
      </w:r>
      <w:r>
        <w:rPr>
          <w:rFonts w:hint="eastAsia" w:ascii="仿宋_GB2312" w:hAnsi="宋体" w:eastAsia="仿宋_GB2312" w:cs="宋体"/>
          <w:kern w:val="0"/>
          <w:sz w:val="32"/>
          <w:szCs w:val="32"/>
          <w:u w:val="none" w:color="auto"/>
          <w:lang w:val="en-US" w:eastAsia="zh-CN"/>
        </w:rPr>
        <w:t>规章</w:t>
      </w:r>
      <w:r>
        <w:rPr>
          <w:rFonts w:hint="eastAsia" w:ascii="仿宋_GB2312" w:hAnsi="宋体" w:eastAsia="仿宋_GB2312" w:cs="宋体"/>
          <w:kern w:val="0"/>
          <w:sz w:val="32"/>
          <w:szCs w:val="32"/>
          <w:u w:val="none" w:color="auto"/>
          <w:lang w:eastAsia="zh-CN"/>
        </w:rPr>
        <w:t>，</w:t>
      </w:r>
      <w:r>
        <w:rPr>
          <w:rFonts w:hint="eastAsia" w:ascii="仿宋_GB2312" w:hAnsi="宋体" w:eastAsia="仿宋_GB2312" w:cs="宋体"/>
          <w:kern w:val="0"/>
          <w:sz w:val="32"/>
          <w:szCs w:val="32"/>
        </w:rPr>
        <w:t>遵循自愿平等、</w:t>
      </w:r>
      <w:r>
        <w:rPr>
          <w:rFonts w:hint="eastAsia" w:ascii="仿宋_GB2312" w:hAnsi="宋体" w:eastAsia="仿宋_GB2312" w:cs="宋体"/>
          <w:kern w:val="0"/>
          <w:sz w:val="32"/>
          <w:szCs w:val="32"/>
          <w:lang w:eastAsia="zh-CN"/>
        </w:rPr>
        <w:t>诚实守信、</w:t>
      </w:r>
      <w:r>
        <w:rPr>
          <w:rFonts w:hint="eastAsia" w:ascii="仿宋_GB2312" w:hAnsi="宋体" w:eastAsia="仿宋_GB2312" w:cs="宋体"/>
          <w:kern w:val="0"/>
          <w:sz w:val="32"/>
          <w:szCs w:val="32"/>
        </w:rPr>
        <w:t>公平公</w:t>
      </w:r>
      <w:r>
        <w:rPr>
          <w:rFonts w:hint="eastAsia" w:ascii="仿宋_GB2312" w:hAnsi="宋体" w:eastAsia="仿宋_GB2312" w:cs="宋体"/>
          <w:kern w:val="0"/>
          <w:sz w:val="32"/>
          <w:szCs w:val="32"/>
          <w:lang w:val="en-US" w:eastAsia="zh-CN"/>
        </w:rPr>
        <w:t>开</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有利于环境质量改善和</w:t>
      </w:r>
      <w:r>
        <w:rPr>
          <w:rFonts w:hint="eastAsia" w:ascii="仿宋_GB2312" w:hAnsi="宋体" w:eastAsia="仿宋_GB2312" w:cs="宋体"/>
          <w:kern w:val="0"/>
          <w:sz w:val="32"/>
          <w:szCs w:val="32"/>
          <w:lang w:val="en-US" w:eastAsia="zh-CN"/>
        </w:rPr>
        <w:t>经济高质量发展</w:t>
      </w:r>
      <w:r>
        <w:rPr>
          <w:rFonts w:hint="eastAsia" w:ascii="仿宋_GB2312" w:hAnsi="宋体" w:eastAsia="仿宋_GB2312" w:cs="宋体"/>
          <w:kern w:val="0"/>
          <w:sz w:val="32"/>
          <w:szCs w:val="32"/>
        </w:rPr>
        <w:t>的原则。</w:t>
      </w:r>
    </w:p>
    <w:p>
      <w:pPr>
        <w:widowControl w:val="0"/>
        <w:wordWrap/>
        <w:adjustRightInd/>
        <w:snapToGrid/>
        <w:spacing w:line="580" w:lineRule="exact"/>
        <w:ind w:firstLine="643" w:firstLineChars="200"/>
        <w:textAlignment w:val="auto"/>
        <w:rPr>
          <w:rFonts w:hint="eastAsia" w:ascii="仿宋_GB2312" w:hAnsi="宋体" w:eastAsia="仿宋_GB2312" w:cs="宋体"/>
          <w:kern w:val="0"/>
          <w:sz w:val="32"/>
          <w:szCs w:val="32"/>
          <w:lang w:eastAsia="zh-CN"/>
        </w:rPr>
      </w:pPr>
      <w:r>
        <w:rPr>
          <w:rFonts w:hint="eastAsia" w:ascii="黑体" w:hAnsi="黑体" w:eastAsia="黑体" w:cs="黑体"/>
          <w:b/>
          <w:sz w:val="32"/>
          <w:szCs w:val="32"/>
          <w:lang w:val="en-US" w:eastAsia="zh-CN"/>
        </w:rPr>
        <w:t>第五条【部门职责】</w:t>
      </w:r>
      <w:r>
        <w:rPr>
          <w:rFonts w:hint="eastAsia" w:ascii="仿宋_GB2312" w:hAnsi="仿宋" w:eastAsia="仿宋_GB2312"/>
          <w:b/>
          <w:bCs/>
          <w:color w:val="0000FF"/>
          <w:sz w:val="32"/>
          <w:szCs w:val="32"/>
          <w:lang w:val="en-US" w:eastAsia="zh-CN"/>
        </w:rPr>
        <w:t xml:space="preserve">  </w:t>
      </w:r>
      <w:r>
        <w:rPr>
          <w:rFonts w:hint="eastAsia" w:ascii="仿宋_GB2312" w:hAnsi="宋体" w:eastAsia="仿宋_GB2312" w:cs="宋体"/>
          <w:kern w:val="0"/>
          <w:sz w:val="32"/>
          <w:szCs w:val="32"/>
          <w:lang w:eastAsia="zh-CN"/>
        </w:rPr>
        <w:t>省生态环境</w:t>
      </w:r>
      <w:r>
        <w:rPr>
          <w:rFonts w:hint="eastAsia" w:ascii="仿宋_GB2312" w:hAnsi="宋体" w:eastAsia="仿宋_GB2312" w:cs="宋体"/>
          <w:kern w:val="0"/>
          <w:sz w:val="32"/>
          <w:szCs w:val="32"/>
          <w:lang w:val="en-US" w:eastAsia="zh-CN"/>
        </w:rPr>
        <w:t>部门</w:t>
      </w:r>
      <w:r>
        <w:rPr>
          <w:rFonts w:hint="eastAsia" w:ascii="仿宋_GB2312" w:hAnsi="宋体" w:eastAsia="仿宋_GB2312" w:cs="宋体"/>
          <w:kern w:val="0"/>
          <w:sz w:val="32"/>
          <w:szCs w:val="32"/>
          <w:lang w:eastAsia="zh-CN"/>
        </w:rPr>
        <w:t>负责牵头制定排污权</w:t>
      </w:r>
      <w:r>
        <w:rPr>
          <w:rFonts w:hint="eastAsia" w:ascii="仿宋_GB2312" w:hAnsi="宋体" w:eastAsia="仿宋_GB2312" w:cs="宋体"/>
          <w:kern w:val="0"/>
          <w:sz w:val="32"/>
          <w:szCs w:val="32"/>
          <w:lang w:val="en-US" w:eastAsia="zh-CN"/>
        </w:rPr>
        <w:t>市场</w:t>
      </w:r>
      <w:r>
        <w:rPr>
          <w:rFonts w:hint="eastAsia" w:ascii="仿宋_GB2312" w:hAnsi="宋体" w:eastAsia="仿宋_GB2312" w:cs="宋体"/>
          <w:kern w:val="0"/>
          <w:sz w:val="32"/>
          <w:szCs w:val="32"/>
          <w:lang w:eastAsia="zh-CN"/>
        </w:rPr>
        <w:t>交易管理</w:t>
      </w:r>
      <w:r>
        <w:rPr>
          <w:rFonts w:hint="eastAsia" w:ascii="仿宋_GB2312" w:hAnsi="宋体" w:eastAsia="仿宋_GB2312" w:cs="宋体"/>
          <w:kern w:val="0"/>
          <w:sz w:val="32"/>
          <w:szCs w:val="32"/>
          <w:lang w:val="en-US" w:eastAsia="zh-CN"/>
        </w:rPr>
        <w:t>相关</w:t>
      </w:r>
      <w:r>
        <w:rPr>
          <w:rFonts w:hint="eastAsia" w:ascii="仿宋_GB2312" w:hAnsi="宋体" w:eastAsia="仿宋_GB2312" w:cs="宋体"/>
          <w:kern w:val="0"/>
          <w:sz w:val="32"/>
          <w:szCs w:val="32"/>
          <w:lang w:eastAsia="zh-CN"/>
        </w:rPr>
        <w:t>政策，</w:t>
      </w:r>
      <w:r>
        <w:rPr>
          <w:rFonts w:hint="eastAsia" w:ascii="仿宋_GB2312" w:hAnsi="宋体" w:eastAsia="仿宋_GB2312" w:cs="宋体"/>
          <w:kern w:val="0"/>
          <w:sz w:val="32"/>
          <w:szCs w:val="32"/>
          <w:lang w:val="en-US" w:eastAsia="zh-CN"/>
        </w:rPr>
        <w:t>指导各市生态环境部门开展排污权市场交易，</w:t>
      </w:r>
      <w:r>
        <w:rPr>
          <w:rFonts w:hint="eastAsia" w:ascii="仿宋_GB2312" w:hAnsi="宋体" w:eastAsia="仿宋_GB2312" w:cs="宋体"/>
          <w:kern w:val="0"/>
          <w:sz w:val="32"/>
          <w:szCs w:val="32"/>
          <w:lang w:eastAsia="zh-CN"/>
        </w:rPr>
        <w:t>监督</w:t>
      </w:r>
      <w:r>
        <w:rPr>
          <w:rFonts w:hint="eastAsia" w:ascii="仿宋_GB2312" w:hAnsi="宋体" w:eastAsia="仿宋_GB2312" w:cs="宋体"/>
          <w:kern w:val="0"/>
          <w:sz w:val="32"/>
          <w:szCs w:val="32"/>
          <w:lang w:val="en-US" w:eastAsia="zh-CN"/>
        </w:rPr>
        <w:t>交易市场运行等</w:t>
      </w:r>
      <w:r>
        <w:rPr>
          <w:rFonts w:hint="eastAsia" w:ascii="仿宋_GB2312" w:hAnsi="宋体" w:eastAsia="仿宋_GB2312" w:cs="宋体"/>
          <w:kern w:val="0"/>
          <w:sz w:val="32"/>
          <w:szCs w:val="32"/>
          <w:lang w:eastAsia="zh-CN"/>
        </w:rPr>
        <w:t>相关工作。</w:t>
      </w:r>
    </w:p>
    <w:p>
      <w:pPr>
        <w:widowControl w:val="0"/>
        <w:wordWrap/>
        <w:adjustRightInd/>
        <w:snapToGrid/>
        <w:spacing w:line="580"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省</w:t>
      </w:r>
      <w:r>
        <w:rPr>
          <w:rFonts w:hint="eastAsia" w:ascii="仿宋_GB2312" w:hAnsi="宋体" w:eastAsia="仿宋_GB2312" w:cs="宋体"/>
          <w:kern w:val="0"/>
          <w:sz w:val="32"/>
          <w:szCs w:val="32"/>
          <w:lang w:eastAsia="zh-CN"/>
        </w:rPr>
        <w:t>发展改革</w:t>
      </w:r>
      <w:r>
        <w:rPr>
          <w:rFonts w:hint="eastAsia" w:ascii="仿宋_GB2312" w:hAnsi="宋体" w:eastAsia="仿宋_GB2312" w:cs="宋体"/>
          <w:kern w:val="0"/>
          <w:sz w:val="32"/>
          <w:szCs w:val="32"/>
          <w:lang w:val="en-US" w:eastAsia="zh-CN"/>
        </w:rPr>
        <w:t>部门</w:t>
      </w:r>
      <w:r>
        <w:rPr>
          <w:rFonts w:hint="eastAsia" w:ascii="仿宋_GB2312" w:hAnsi="宋体" w:eastAsia="仿宋_GB2312" w:cs="宋体"/>
          <w:kern w:val="0"/>
          <w:sz w:val="32"/>
          <w:szCs w:val="32"/>
          <w:lang w:eastAsia="zh-CN"/>
        </w:rPr>
        <w:t>负责排污权交易基准价格制定和评估，组织各市发展改革部门开展排污权市场交易价格监督管理。</w:t>
      </w:r>
    </w:p>
    <w:p>
      <w:pPr>
        <w:widowControl w:val="0"/>
        <w:wordWrap/>
        <w:adjustRightInd/>
        <w:snapToGrid/>
        <w:spacing w:line="580"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财政</w:t>
      </w:r>
      <w:r>
        <w:rPr>
          <w:rFonts w:hint="eastAsia" w:ascii="仿宋_GB2312" w:hAnsi="宋体" w:eastAsia="仿宋_GB2312" w:cs="宋体"/>
          <w:kern w:val="0"/>
          <w:sz w:val="32"/>
          <w:szCs w:val="32"/>
          <w:lang w:val="en-US" w:eastAsia="zh-CN"/>
        </w:rPr>
        <w:t>部门</w:t>
      </w:r>
      <w:r>
        <w:rPr>
          <w:rFonts w:hint="eastAsia" w:ascii="仿宋_GB2312" w:hAnsi="宋体" w:eastAsia="仿宋_GB2312" w:cs="宋体"/>
          <w:kern w:val="0"/>
          <w:sz w:val="32"/>
          <w:szCs w:val="32"/>
          <w:lang w:eastAsia="zh-CN"/>
        </w:rPr>
        <w:t>负责排污权出让收入监督管理。</w:t>
      </w:r>
    </w:p>
    <w:p>
      <w:pPr>
        <w:widowControl w:val="0"/>
        <w:wordWrap/>
        <w:adjustRightInd/>
        <w:snapToGrid/>
        <w:spacing w:line="580"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税务</w:t>
      </w:r>
      <w:r>
        <w:rPr>
          <w:rFonts w:hint="eastAsia" w:ascii="仿宋_GB2312" w:hAnsi="宋体" w:eastAsia="仿宋_GB2312" w:cs="宋体"/>
          <w:kern w:val="0"/>
          <w:sz w:val="32"/>
          <w:szCs w:val="32"/>
          <w:lang w:val="en-US" w:eastAsia="zh-CN"/>
        </w:rPr>
        <w:t>部门</w:t>
      </w:r>
      <w:r>
        <w:rPr>
          <w:rFonts w:hint="eastAsia" w:ascii="仿宋_GB2312" w:hAnsi="宋体" w:eastAsia="仿宋_GB2312" w:cs="宋体"/>
          <w:kern w:val="0"/>
          <w:sz w:val="32"/>
          <w:szCs w:val="32"/>
          <w:lang w:eastAsia="zh-CN"/>
        </w:rPr>
        <w:t>负责排污权出让收入征收管理。</w:t>
      </w:r>
    </w:p>
    <w:p>
      <w:pPr>
        <w:widowControl w:val="0"/>
        <w:wordWrap/>
        <w:adjustRightInd/>
        <w:snapToGrid/>
        <w:spacing w:line="580"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省政务服务管理部门负责排污权交易活动监督管理。</w:t>
      </w:r>
    </w:p>
    <w:p>
      <w:pPr>
        <w:widowControl w:val="0"/>
        <w:wordWrap/>
        <w:adjustRightInd/>
        <w:snapToGrid/>
        <w:spacing w:line="580" w:lineRule="exact"/>
        <w:ind w:firstLine="643" w:firstLineChars="200"/>
        <w:textAlignment w:val="auto"/>
        <w:rPr>
          <w:rFonts w:hint="eastAsia" w:ascii="仿宋_GB2312" w:hAnsi="宋体" w:eastAsia="仿宋_GB2312" w:cs="宋体"/>
          <w:kern w:val="0"/>
          <w:sz w:val="32"/>
          <w:szCs w:val="32"/>
          <w:lang w:val="en-US" w:eastAsia="zh-CN"/>
        </w:rPr>
      </w:pPr>
      <w:r>
        <w:rPr>
          <w:rFonts w:hint="eastAsia" w:ascii="黑体" w:hAnsi="黑体" w:eastAsia="黑体" w:cs="黑体"/>
          <w:b/>
          <w:sz w:val="32"/>
          <w:szCs w:val="32"/>
          <w:lang w:val="en-US" w:eastAsia="zh-CN"/>
        </w:rPr>
        <w:t>第六条【交易平台】</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CN"/>
        </w:rPr>
        <w:t>河北环境能源交易所</w:t>
      </w:r>
      <w:r>
        <w:rPr>
          <w:rFonts w:hint="eastAsia" w:ascii="仿宋_GB2312" w:hAnsi="宋体" w:eastAsia="仿宋_GB2312" w:cs="宋体"/>
          <w:kern w:val="0"/>
          <w:sz w:val="32"/>
          <w:szCs w:val="32"/>
          <w:lang w:val="en-US" w:eastAsia="zh-CN"/>
        </w:rPr>
        <w:t>负责</w:t>
      </w:r>
      <w:r>
        <w:rPr>
          <w:rFonts w:hint="eastAsia" w:ascii="仿宋_GB2312" w:hAnsi="宋体" w:eastAsia="仿宋_GB2312" w:cs="宋体"/>
          <w:kern w:val="0"/>
          <w:sz w:val="32"/>
          <w:szCs w:val="32"/>
          <w:lang w:eastAsia="zh-CN"/>
        </w:rPr>
        <w:t>建设全省</w:t>
      </w:r>
      <w:r>
        <w:rPr>
          <w:rFonts w:hint="eastAsia" w:ascii="仿宋_GB2312" w:hAnsi="宋体" w:eastAsia="仿宋_GB2312" w:cs="宋体"/>
          <w:kern w:val="0"/>
          <w:sz w:val="32"/>
          <w:szCs w:val="32"/>
          <w:lang w:val="en-US" w:eastAsia="zh-CN"/>
        </w:rPr>
        <w:t>统一</w:t>
      </w:r>
      <w:r>
        <w:rPr>
          <w:rFonts w:hint="eastAsia" w:ascii="仿宋_GB2312" w:hAnsi="宋体" w:eastAsia="仿宋_GB2312" w:cs="宋体"/>
          <w:kern w:val="0"/>
          <w:sz w:val="32"/>
          <w:szCs w:val="32"/>
          <w:lang w:eastAsia="zh-CN"/>
        </w:rPr>
        <w:t>排污权交易平台，制定市场交易细则、竞价细则，向社会发布交易信息、交易价格，提供交易场所、设施和相关服务，建立风险防范制度</w:t>
      </w:r>
      <w:r>
        <w:rPr>
          <w:rFonts w:hint="eastAsia" w:ascii="仿宋_GB2312" w:hAnsi="宋体" w:eastAsia="仿宋_GB2312" w:cs="宋体"/>
          <w:kern w:val="0"/>
          <w:sz w:val="32"/>
          <w:szCs w:val="32"/>
          <w:lang w:val="en-US" w:eastAsia="zh-CN"/>
        </w:rPr>
        <w:t>。</w:t>
      </w:r>
    </w:p>
    <w:p>
      <w:pPr>
        <w:widowControl w:val="0"/>
        <w:wordWrap/>
        <w:adjustRightInd/>
        <w:snapToGrid/>
        <w:spacing w:line="580" w:lineRule="exact"/>
        <w:ind w:firstLine="640" w:firstLineChars="200"/>
        <w:textAlignment w:val="auto"/>
        <w:rPr>
          <w:rFonts w:hint="eastAsia" w:ascii="仿宋_GB2312" w:hAnsi="宋体" w:eastAsia="仿宋_GB2312" w:cs="宋体"/>
          <w:kern w:val="0"/>
          <w:sz w:val="32"/>
          <w:szCs w:val="32"/>
          <w:u w:val="none" w:color="auto"/>
          <w:lang w:val="en-US" w:eastAsia="zh-CN"/>
        </w:rPr>
      </w:pPr>
      <w:r>
        <w:rPr>
          <w:rFonts w:hint="eastAsia" w:ascii="仿宋_GB2312" w:hAnsi="宋体" w:eastAsia="仿宋_GB2312" w:cs="宋体"/>
          <w:kern w:val="0"/>
          <w:sz w:val="32"/>
          <w:szCs w:val="32"/>
          <w:lang w:val="en-US" w:eastAsia="zh-CN"/>
        </w:rPr>
        <w:t>排污权交易平台应与省、市排污权交易管理机构实现信息共享。</w:t>
      </w:r>
    </w:p>
    <w:p>
      <w:pPr>
        <w:widowControl w:val="0"/>
        <w:wordWrap/>
        <w:adjustRightInd/>
        <w:snapToGrid/>
        <w:spacing w:line="580" w:lineRule="exact"/>
        <w:ind w:firstLine="643" w:firstLineChars="200"/>
        <w:textAlignment w:val="auto"/>
        <w:rPr>
          <w:rFonts w:hint="eastAsia" w:ascii="仿宋_GB2312" w:hAnsi="宋体" w:eastAsia="仿宋_GB2312" w:cs="宋体"/>
          <w:kern w:val="0"/>
          <w:sz w:val="32"/>
          <w:szCs w:val="32"/>
          <w:lang w:val="en-US" w:eastAsia="zh-CN"/>
        </w:rPr>
      </w:pPr>
      <w:r>
        <w:rPr>
          <w:rFonts w:hint="eastAsia" w:ascii="黑体" w:hAnsi="黑体" w:eastAsia="黑体" w:cs="黑体"/>
          <w:b/>
          <w:sz w:val="32"/>
          <w:szCs w:val="32"/>
          <w:lang w:val="en-US" w:eastAsia="zh-CN"/>
        </w:rPr>
        <w:t>第七条【交易服务费】</w:t>
      </w:r>
      <w:r>
        <w:rPr>
          <w:rFonts w:hint="eastAsia" w:ascii="仿宋_GB2312" w:hAnsi="宋体" w:eastAsia="仿宋_GB2312" w:cs="宋体"/>
          <w:kern w:val="0"/>
          <w:sz w:val="32"/>
          <w:szCs w:val="32"/>
          <w:lang w:val="en-US" w:eastAsia="zh-CN"/>
        </w:rPr>
        <w:t xml:space="preserve">  排污权市场交易服务费由河北环境能源交易所另行制定。</w:t>
      </w:r>
    </w:p>
    <w:p>
      <w:pPr>
        <w:pStyle w:val="3"/>
        <w:widowControl w:val="0"/>
        <w:wordWrap/>
        <w:adjustRightInd/>
        <w:snapToGrid/>
        <w:spacing w:line="360" w:lineRule="auto"/>
        <w:ind w:left="0" w:leftChars="0" w:firstLine="0" w:firstLineChars="0"/>
        <w:jc w:val="center"/>
        <w:textAlignment w:val="auto"/>
        <w:rPr>
          <w:rFonts w:hint="eastAsia" w:ascii="仿宋_GB2312" w:hAnsi="仿宋_GB2312" w:eastAsia="仿宋_GB2312" w:cs="仿宋_GB2312"/>
          <w:sz w:val="32"/>
          <w:szCs w:val="32"/>
          <w:lang w:val="en-US" w:eastAsia="zh-CN"/>
        </w:rPr>
      </w:pPr>
    </w:p>
    <w:p>
      <w:pPr>
        <w:widowControl w:val="0"/>
        <w:wordWrap/>
        <w:adjustRightInd/>
        <w:snapToGrid/>
        <w:spacing w:line="360" w:lineRule="auto"/>
        <w:jc w:val="center"/>
        <w:textAlignment w:val="auto"/>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第二章  交易主体</w:t>
      </w:r>
    </w:p>
    <w:p>
      <w:pPr>
        <w:widowControl w:val="0"/>
        <w:wordWrap/>
        <w:adjustRightInd/>
        <w:snapToGrid/>
        <w:spacing w:line="360" w:lineRule="auto"/>
        <w:jc w:val="center"/>
        <w:textAlignment w:val="auto"/>
        <w:rPr>
          <w:rFonts w:hint="eastAsia" w:ascii="黑体" w:hAnsi="黑体" w:eastAsia="黑体" w:cs="黑体"/>
          <w:b/>
          <w:sz w:val="32"/>
          <w:szCs w:val="32"/>
          <w:lang w:val="en-US" w:eastAsia="zh-CN"/>
        </w:rPr>
      </w:pPr>
    </w:p>
    <w:p>
      <w:pPr>
        <w:widowControl w:val="0"/>
        <w:wordWrap/>
        <w:adjustRightInd/>
        <w:snapToGrid/>
        <w:spacing w:line="580" w:lineRule="exac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b/>
          <w:sz w:val="32"/>
          <w:szCs w:val="32"/>
          <w:lang w:val="en-US" w:eastAsia="zh-CN"/>
        </w:rPr>
        <w:t>第八条【交易主体】</w:t>
      </w:r>
      <w:r>
        <w:rPr>
          <w:rFonts w:hint="eastAsia" w:ascii="仿宋_GB2312" w:hAnsi="宋体" w:eastAsia="仿宋_GB2312" w:cs="宋体"/>
          <w:kern w:val="0"/>
          <w:sz w:val="32"/>
          <w:szCs w:val="32"/>
          <w:lang w:val="en-US" w:eastAsia="zh-CN"/>
        </w:rPr>
        <w:t xml:space="preserve">  排污权交易主体为出让方和受让方。</w:t>
      </w:r>
    </w:p>
    <w:p>
      <w:pPr>
        <w:widowControl w:val="0"/>
        <w:wordWrap/>
        <w:adjustRightInd/>
        <w:snapToGrid/>
        <w:spacing w:line="58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出让方主要包括拥有排污权储备的省、市排污权交易管理机构，以及拥有可出让排污权的排污单位或其他拥有排污权处置权的单位。</w:t>
      </w:r>
    </w:p>
    <w:p>
      <w:pPr>
        <w:widowControl w:val="0"/>
        <w:wordWrap/>
        <w:adjustRightInd/>
        <w:snapToGrid/>
        <w:spacing w:line="58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受让方主要为建设项目需要新增排污权的排污单位，以及对排污权进行回购的排污权交易管理机构。</w:t>
      </w:r>
      <w:r>
        <w:rPr>
          <w:rFonts w:hint="eastAsia" w:ascii="仿宋_GB2312" w:hAnsi="宋体" w:eastAsia="仿宋_GB2312" w:cs="宋体"/>
          <w:kern w:val="0"/>
          <w:sz w:val="32"/>
          <w:szCs w:val="32"/>
          <w:lang w:val="en-US" w:eastAsia="zh-CN"/>
        </w:rPr>
        <w:br w:type="textWrapping"/>
      </w:r>
      <w:r>
        <w:rPr>
          <w:rFonts w:hint="eastAsia" w:ascii="仿宋_GB2312" w:hAnsi="宋体" w:eastAsia="仿宋_GB2312" w:cs="宋体"/>
          <w:kern w:val="0"/>
          <w:sz w:val="32"/>
          <w:szCs w:val="32"/>
          <w:lang w:val="en-US" w:eastAsia="zh-CN"/>
        </w:rPr>
        <w:t>　　</w:t>
      </w:r>
      <w:r>
        <w:rPr>
          <w:rFonts w:hint="eastAsia" w:ascii="黑体" w:hAnsi="黑体" w:eastAsia="黑体" w:cs="黑体"/>
          <w:b/>
          <w:sz w:val="32"/>
          <w:szCs w:val="32"/>
          <w:lang w:val="en-US" w:eastAsia="zh-CN"/>
        </w:rPr>
        <w:t>第九条【审查管理】</w:t>
      </w:r>
      <w:r>
        <w:rPr>
          <w:rFonts w:hint="eastAsia" w:ascii="仿宋_GB2312" w:hAnsi="宋体" w:eastAsia="仿宋_GB2312" w:cs="宋体"/>
          <w:kern w:val="0"/>
          <w:sz w:val="32"/>
          <w:szCs w:val="32"/>
          <w:lang w:val="en-US" w:eastAsia="zh-CN"/>
        </w:rPr>
        <w:t xml:space="preserve">  排污权交易主体审查实行省、市两级管理，由排污权交易管理机构负责。</w:t>
      </w:r>
    </w:p>
    <w:p>
      <w:pPr>
        <w:pStyle w:val="3"/>
        <w:widowControl w:val="0"/>
        <w:wordWrap/>
        <w:adjustRightInd/>
        <w:snapToGrid/>
        <w:spacing w:line="580" w:lineRule="exact"/>
        <w:ind w:left="0" w:leftChars="0" w:firstLine="643" w:firstLineChars="200"/>
        <w:textAlignment w:val="auto"/>
        <w:rPr>
          <w:rFonts w:hint="eastAsia" w:ascii="仿宋_GB2312" w:hAnsi="宋体" w:eastAsia="仿宋_GB2312" w:cs="宋体"/>
          <w:kern w:val="0"/>
          <w:sz w:val="32"/>
          <w:szCs w:val="32"/>
          <w:lang w:val="en-US" w:eastAsia="zh-CN" w:bidi="ar-SA"/>
        </w:rPr>
      </w:pPr>
      <w:r>
        <w:rPr>
          <w:rFonts w:hint="eastAsia" w:ascii="黑体" w:hAnsi="黑体" w:eastAsia="黑体" w:cs="黑体"/>
          <w:b/>
          <w:kern w:val="2"/>
          <w:sz w:val="32"/>
          <w:szCs w:val="32"/>
          <w:lang w:val="en-US" w:eastAsia="zh-CN" w:bidi="ar-SA"/>
        </w:rPr>
        <w:t>第十条【提交材料】</w:t>
      </w:r>
      <w:r>
        <w:rPr>
          <w:rFonts w:hint="eastAsia" w:ascii="黑体" w:hAnsi="黑体" w:eastAsia="黑体" w:cs="黑体"/>
          <w:b/>
          <w:sz w:val="32"/>
          <w:szCs w:val="32"/>
          <w:lang w:val="en-US" w:eastAsia="zh-CN"/>
        </w:rPr>
        <w:t xml:space="preserve">  </w:t>
      </w:r>
      <w:r>
        <w:rPr>
          <w:rFonts w:hint="eastAsia" w:ascii="仿宋_GB2312" w:hAnsi="宋体" w:eastAsia="仿宋_GB2312" w:cs="宋体"/>
          <w:kern w:val="0"/>
          <w:sz w:val="32"/>
          <w:szCs w:val="32"/>
          <w:lang w:val="en-US" w:eastAsia="zh-CN" w:bidi="ar-SA"/>
        </w:rPr>
        <w:t>排污权交易主体应向排污权交易管理机构提交</w:t>
      </w:r>
      <w:r>
        <w:rPr>
          <w:rFonts w:hint="eastAsia" w:ascii="仿宋_GB2312" w:hAnsi="仿宋_GB2312" w:eastAsia="仿宋_GB2312" w:cs="仿宋_GB2312"/>
          <w:sz w:val="32"/>
          <w:szCs w:val="32"/>
        </w:rPr>
        <w:t>三证合一的登记</w:t>
      </w:r>
      <w:r>
        <w:rPr>
          <w:rFonts w:hint="eastAsia" w:ascii="仿宋_GB2312" w:hAnsi="仿宋_GB2312" w:eastAsia="仿宋_GB2312" w:cs="仿宋_GB2312"/>
          <w:sz w:val="32"/>
          <w:szCs w:val="32"/>
          <w:lang w:eastAsia="zh-CN"/>
        </w:rPr>
        <w:t>证件</w:t>
      </w:r>
      <w:r>
        <w:rPr>
          <w:rFonts w:hint="eastAsia" w:ascii="仿宋_GB2312" w:hAnsi="宋体" w:eastAsia="仿宋_GB2312" w:cs="宋体"/>
          <w:kern w:val="0"/>
          <w:sz w:val="32"/>
          <w:szCs w:val="32"/>
          <w:lang w:val="en-US" w:eastAsia="zh-CN" w:bidi="ar-SA"/>
        </w:rPr>
        <w:t>复印件、法定代表人身份证复印件或者授权委托书（原件）及授权代表身份证复印件等相关材料，材料须加盖公章、骑缝章。其中：</w:t>
      </w:r>
    </w:p>
    <w:p>
      <w:pPr>
        <w:widowControl w:val="0"/>
        <w:wordWrap/>
        <w:adjustRightInd/>
        <w:snapToGrid/>
        <w:spacing w:line="58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出让方排污单位应提交排污许可证正本复印件、可出让排污权的核定说明文件、排污权确权凭证复印件，以及有偿取得排污权证明复印件等材料。其他拥有排污权处置权的单位应提交排污权处置权益证明材料。</w:t>
      </w:r>
    </w:p>
    <w:p>
      <w:pPr>
        <w:widowControl w:val="0"/>
        <w:wordWrap/>
        <w:adjustRightInd/>
        <w:snapToGrid/>
        <w:spacing w:line="58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受让方排污单位应提交建设项目主要污染物总量确认文件或区域削减替代方案的复印件、建设项目环境影响评价批复文件复印件等材料，现有排污单位还须提供排污许可证正本复印件。</w:t>
      </w:r>
    </w:p>
    <w:p>
      <w:pPr>
        <w:widowControl w:val="0"/>
        <w:wordWrap/>
        <w:adjustRightInd/>
        <w:snapToGrid/>
        <w:spacing w:line="580" w:lineRule="exact"/>
        <w:ind w:firstLine="643" w:firstLineChars="200"/>
        <w:textAlignment w:val="auto"/>
        <w:rPr>
          <w:rFonts w:hint="eastAsia" w:ascii="仿宋_GB2312" w:hAnsi="宋体" w:eastAsia="仿宋_GB2312" w:cs="宋体"/>
          <w:kern w:val="0"/>
          <w:sz w:val="32"/>
          <w:szCs w:val="32"/>
          <w:lang w:val="en-US" w:eastAsia="zh-CN"/>
        </w:rPr>
      </w:pPr>
      <w:r>
        <w:rPr>
          <w:rFonts w:hint="eastAsia" w:ascii="黑体" w:hAnsi="黑体" w:eastAsia="黑体" w:cs="黑体"/>
          <w:b/>
          <w:kern w:val="2"/>
          <w:sz w:val="32"/>
          <w:szCs w:val="32"/>
          <w:lang w:val="en-US" w:eastAsia="zh-CN" w:bidi="ar-SA"/>
        </w:rPr>
        <w:t>第十一条【审核时限】</w:t>
      </w:r>
      <w:r>
        <w:rPr>
          <w:rFonts w:hint="eastAsia" w:ascii="黑体" w:hAnsi="黑体" w:eastAsia="黑体" w:cs="黑体"/>
          <w:b/>
          <w:sz w:val="32"/>
          <w:szCs w:val="32"/>
          <w:lang w:val="en-US" w:eastAsia="zh-CN"/>
        </w:rPr>
        <w:t xml:space="preserve">  </w:t>
      </w:r>
      <w:r>
        <w:rPr>
          <w:rFonts w:hint="eastAsia" w:ascii="仿宋_GB2312" w:hAnsi="宋体" w:eastAsia="仿宋_GB2312" w:cs="宋体"/>
          <w:kern w:val="0"/>
          <w:sz w:val="32"/>
          <w:szCs w:val="32"/>
          <w:lang w:val="en-US" w:eastAsia="zh-CN"/>
        </w:rPr>
        <w:t>排污权交易管理机构</w:t>
      </w:r>
      <w:r>
        <w:rPr>
          <w:rFonts w:hint="default" w:ascii="仿宋_GB2312" w:hAnsi="宋体" w:eastAsia="仿宋_GB2312" w:cs="宋体"/>
          <w:kern w:val="0"/>
          <w:sz w:val="32"/>
          <w:szCs w:val="32"/>
          <w:lang w:val="en-US" w:eastAsia="zh-CN"/>
        </w:rPr>
        <w:t>对</w:t>
      </w:r>
      <w:r>
        <w:rPr>
          <w:rFonts w:hint="eastAsia" w:ascii="仿宋_GB2312" w:hAnsi="宋体" w:eastAsia="仿宋_GB2312" w:cs="宋体"/>
          <w:kern w:val="0"/>
          <w:sz w:val="32"/>
          <w:szCs w:val="32"/>
          <w:lang w:val="en-US" w:eastAsia="zh-CN"/>
        </w:rPr>
        <w:t>交易主体提交</w:t>
      </w:r>
      <w:r>
        <w:rPr>
          <w:rFonts w:hint="default" w:ascii="仿宋_GB2312" w:hAnsi="宋体" w:eastAsia="仿宋_GB2312" w:cs="宋体"/>
          <w:kern w:val="0"/>
          <w:sz w:val="32"/>
          <w:szCs w:val="32"/>
          <w:lang w:val="en-US" w:eastAsia="zh-CN"/>
        </w:rPr>
        <w:t>材料进行</w:t>
      </w:r>
      <w:r>
        <w:rPr>
          <w:rFonts w:hint="eastAsia" w:ascii="仿宋_GB2312" w:hAnsi="宋体" w:eastAsia="仿宋_GB2312" w:cs="宋体"/>
          <w:kern w:val="0"/>
          <w:sz w:val="32"/>
          <w:szCs w:val="32"/>
          <w:lang w:val="en-US" w:eastAsia="zh-CN"/>
        </w:rPr>
        <w:t>审核</w:t>
      </w:r>
      <w:r>
        <w:rPr>
          <w:rFonts w:hint="default"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val="en-US" w:eastAsia="zh-CN"/>
        </w:rPr>
        <w:t>材料不符合要求的，一次性告知需要补充材料。材料符合要求的，</w:t>
      </w:r>
      <w:r>
        <w:rPr>
          <w:rFonts w:hint="default" w:ascii="仿宋_GB2312" w:hAnsi="宋体" w:eastAsia="仿宋_GB2312" w:cs="宋体"/>
          <w:kern w:val="0"/>
          <w:sz w:val="32"/>
          <w:szCs w:val="32"/>
          <w:lang w:val="en-US" w:eastAsia="zh-CN"/>
        </w:rPr>
        <w:t>自收到材料之日起</w:t>
      </w:r>
      <w:r>
        <w:rPr>
          <w:rFonts w:hint="eastAsia" w:ascii="仿宋_GB2312" w:hAnsi="宋体" w:eastAsia="仿宋_GB2312" w:cs="宋体"/>
          <w:kern w:val="0"/>
          <w:sz w:val="32"/>
          <w:szCs w:val="32"/>
          <w:lang w:val="en-US" w:eastAsia="zh-CN"/>
        </w:rPr>
        <w:t>10</w:t>
      </w:r>
      <w:r>
        <w:rPr>
          <w:rFonts w:hint="default" w:ascii="仿宋_GB2312" w:hAnsi="宋体" w:eastAsia="仿宋_GB2312" w:cs="宋体"/>
          <w:kern w:val="0"/>
          <w:sz w:val="32"/>
          <w:szCs w:val="32"/>
          <w:lang w:val="en-US" w:eastAsia="zh-CN"/>
        </w:rPr>
        <w:t>个工作日内</w:t>
      </w:r>
      <w:r>
        <w:rPr>
          <w:rFonts w:hint="eastAsia" w:ascii="仿宋_GB2312" w:hAnsi="宋体" w:eastAsia="仿宋_GB2312" w:cs="宋体"/>
          <w:kern w:val="0"/>
          <w:sz w:val="32"/>
          <w:szCs w:val="32"/>
          <w:lang w:val="en-US" w:eastAsia="zh-CN"/>
        </w:rPr>
        <w:t>完成审核，并将审核信息通报至排污权交易平台。</w:t>
      </w:r>
    </w:p>
    <w:p>
      <w:pPr>
        <w:widowControl w:val="0"/>
        <w:wordWrap/>
        <w:adjustRightInd/>
        <w:snapToGrid/>
        <w:spacing w:line="580" w:lineRule="exact"/>
        <w:ind w:firstLine="643" w:firstLineChars="200"/>
        <w:textAlignment w:val="auto"/>
        <w:rPr>
          <w:rFonts w:hint="eastAsia" w:ascii="仿宋_GB2312" w:hAnsi="宋体" w:eastAsia="仿宋_GB2312" w:cs="宋体"/>
          <w:kern w:val="0"/>
          <w:sz w:val="32"/>
          <w:szCs w:val="32"/>
          <w:lang w:val="en-US" w:eastAsia="zh-CN"/>
        </w:rPr>
      </w:pPr>
      <w:r>
        <w:rPr>
          <w:rFonts w:hint="eastAsia" w:ascii="黑体" w:hAnsi="黑体" w:eastAsia="黑体" w:cs="黑体"/>
          <w:b/>
          <w:kern w:val="2"/>
          <w:sz w:val="32"/>
          <w:szCs w:val="32"/>
          <w:lang w:val="en-US" w:eastAsia="zh-CN" w:bidi="ar-SA"/>
        </w:rPr>
        <w:t>第十二条【审核原则】</w:t>
      </w:r>
      <w:r>
        <w:rPr>
          <w:rFonts w:hint="eastAsia" w:ascii="仿宋_GB2312" w:hAnsi="宋体" w:eastAsia="仿宋_GB2312" w:cs="宋体"/>
          <w:kern w:val="0"/>
          <w:sz w:val="32"/>
          <w:szCs w:val="32"/>
          <w:lang w:val="en-US" w:eastAsia="zh-CN"/>
        </w:rPr>
        <w:t xml:space="preserve">  可出让排污权的审核要求，由省生态环境部门另行制定。</w:t>
      </w:r>
    </w:p>
    <w:p>
      <w:pPr>
        <w:widowControl w:val="0"/>
        <w:wordWrap/>
        <w:adjustRightInd/>
        <w:snapToGrid/>
        <w:spacing w:line="58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交易市场排污权有限时，优先保障战略性新兴产业、重大科技示范、产业转型升级，以及带动作用强、就业人数多、事关国计民生等项目。</w:t>
      </w:r>
    </w:p>
    <w:p>
      <w:pPr>
        <w:widowControl w:val="0"/>
        <w:wordWrap/>
        <w:adjustRightInd/>
        <w:snapToGrid/>
        <w:spacing w:line="58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出让方排污权存在被抵押、被租赁或者被其他行政执法部门查封、暂扣等情形的，不得出让排放权。</w:t>
      </w:r>
    </w:p>
    <w:p>
      <w:pPr>
        <w:widowControl w:val="0"/>
        <w:wordWrap/>
        <w:adjustRightInd/>
        <w:snapToGrid/>
        <w:spacing w:line="58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受让方存在被挂牌督办或者未履行生态环境部门行政处罚决定等情形的，不得受让排污权。</w:t>
      </w:r>
    </w:p>
    <w:p>
      <w:pPr>
        <w:pStyle w:val="2"/>
        <w:widowControl w:val="0"/>
        <w:wordWrap/>
        <w:adjustRightInd/>
        <w:snapToGrid/>
        <w:spacing w:before="0" w:beforeLines="0" w:after="0" w:afterLines="0" w:line="360" w:lineRule="auto"/>
        <w:jc w:val="center"/>
        <w:textAlignment w:val="auto"/>
        <w:rPr>
          <w:rFonts w:hint="eastAsia" w:ascii="仿宋_GB2312" w:hAnsi="仿宋_GB2312" w:eastAsia="仿宋_GB2312" w:cs="仿宋_GB2312"/>
          <w:sz w:val="32"/>
          <w:szCs w:val="32"/>
          <w:lang w:val="en-US" w:eastAsia="zh-CN"/>
        </w:rPr>
      </w:pPr>
    </w:p>
    <w:p>
      <w:pPr>
        <w:widowControl w:val="0"/>
        <w:wordWrap/>
        <w:adjustRightInd/>
        <w:snapToGrid/>
        <w:spacing w:line="360" w:lineRule="auto"/>
        <w:jc w:val="center"/>
        <w:textAlignment w:val="auto"/>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第三章  交易规则</w:t>
      </w:r>
    </w:p>
    <w:p>
      <w:pPr>
        <w:pStyle w:val="3"/>
        <w:widowControl w:val="0"/>
        <w:wordWrap/>
        <w:adjustRightInd/>
        <w:snapToGrid/>
        <w:spacing w:line="360" w:lineRule="auto"/>
        <w:ind w:left="0" w:leftChars="0" w:firstLine="0" w:firstLineChars="0"/>
        <w:jc w:val="center"/>
        <w:textAlignment w:val="auto"/>
        <w:rPr>
          <w:rFonts w:hint="eastAsia"/>
          <w:sz w:val="32"/>
          <w:szCs w:val="32"/>
        </w:rPr>
      </w:pPr>
    </w:p>
    <w:p>
      <w:pPr>
        <w:widowControl w:val="0"/>
        <w:wordWrap/>
        <w:adjustRightInd/>
        <w:snapToGrid/>
        <w:spacing w:line="580" w:lineRule="exact"/>
        <w:ind w:firstLine="642"/>
        <w:textAlignment w:val="auto"/>
        <w:rPr>
          <w:rFonts w:hint="eastAsia" w:ascii="仿宋_GB2312" w:hAnsi="宋体" w:eastAsia="仿宋_GB2312" w:cs="宋体"/>
          <w:kern w:val="0"/>
          <w:sz w:val="32"/>
          <w:szCs w:val="32"/>
          <w:lang w:val="en-US" w:eastAsia="zh-CN"/>
        </w:rPr>
      </w:pPr>
      <w:r>
        <w:rPr>
          <w:rFonts w:hint="eastAsia" w:ascii="黑体" w:hAnsi="黑体" w:eastAsia="黑体" w:cs="黑体"/>
          <w:b/>
          <w:kern w:val="2"/>
          <w:sz w:val="32"/>
          <w:szCs w:val="32"/>
          <w:lang w:val="en-US" w:eastAsia="zh-CN" w:bidi="ar-SA"/>
        </w:rPr>
        <w:t xml:space="preserve">第十三条【交易方式】  </w:t>
      </w:r>
      <w:r>
        <w:rPr>
          <w:rFonts w:hint="eastAsia" w:ascii="仿宋_GB2312" w:hAnsi="宋体" w:eastAsia="仿宋_GB2312" w:cs="宋体"/>
          <w:kern w:val="0"/>
          <w:sz w:val="32"/>
          <w:szCs w:val="32"/>
          <w:lang w:val="en-US" w:eastAsia="zh-CN"/>
        </w:rPr>
        <w:t>排污权市场交易采取电子竞价、协议转让、挂牌点选等方式。市场成交价不得低于我省制定的主要污染物排放权交易基准价格。</w:t>
      </w:r>
    </w:p>
    <w:p>
      <w:pPr>
        <w:pStyle w:val="2"/>
        <w:widowControl w:val="0"/>
        <w:wordWrap/>
        <w:adjustRightInd/>
        <w:snapToGrid/>
        <w:spacing w:before="0" w:beforeLines="0" w:after="0" w:afterLines="0" w:line="580" w:lineRule="exact"/>
        <w:ind w:firstLine="640" w:firstLineChars="200"/>
        <w:textAlignment w:val="auto"/>
        <w:rPr>
          <w:rFonts w:hint="eastAsia"/>
          <w:lang w:val="en-US" w:eastAsia="zh-CN"/>
        </w:rPr>
      </w:pPr>
      <w:r>
        <w:rPr>
          <w:rFonts w:hint="eastAsia" w:ascii="仿宋_GB2312" w:hAnsi="宋体" w:eastAsia="仿宋_GB2312" w:cs="宋体"/>
          <w:b w:val="0"/>
          <w:bCs w:val="0"/>
          <w:kern w:val="0"/>
          <w:sz w:val="32"/>
          <w:szCs w:val="32"/>
          <w:lang w:val="en-US" w:eastAsia="zh-CN" w:bidi="ar-SA"/>
        </w:rPr>
        <w:t>排污权市场交易细则由河北环境能源交易所另行制定。</w:t>
      </w:r>
    </w:p>
    <w:p>
      <w:pPr>
        <w:widowControl w:val="0"/>
        <w:wordWrap/>
        <w:adjustRightInd/>
        <w:snapToGrid/>
        <w:spacing w:line="580" w:lineRule="exact"/>
        <w:ind w:firstLine="643" w:firstLineChars="200"/>
        <w:textAlignment w:val="auto"/>
        <w:rPr>
          <w:rFonts w:hint="eastAsia" w:ascii="仿宋_GB2312" w:hAnsi="宋体" w:eastAsia="仿宋_GB2312" w:cs="宋体"/>
          <w:kern w:val="0"/>
          <w:sz w:val="32"/>
          <w:szCs w:val="32"/>
          <w:lang w:val="en-US" w:eastAsia="zh-CN"/>
        </w:rPr>
      </w:pPr>
      <w:r>
        <w:rPr>
          <w:rFonts w:hint="eastAsia" w:ascii="黑体" w:hAnsi="黑体" w:eastAsia="黑体" w:cs="黑体"/>
          <w:b/>
          <w:kern w:val="2"/>
          <w:sz w:val="32"/>
          <w:szCs w:val="32"/>
          <w:lang w:val="en-US" w:eastAsia="zh-CN" w:bidi="ar-SA"/>
        </w:rPr>
        <w:t xml:space="preserve">第十四条【电子竞价原则】 </w:t>
      </w:r>
      <w:r>
        <w:rPr>
          <w:rFonts w:hint="eastAsia" w:ascii="仿宋_GB2312" w:hAnsi="宋体" w:eastAsia="仿宋_GB2312" w:cs="宋体"/>
          <w:kern w:val="0"/>
          <w:sz w:val="32"/>
          <w:szCs w:val="32"/>
          <w:lang w:val="en-US" w:eastAsia="zh-CN"/>
        </w:rPr>
        <w:t>电子竞价按照价格优先、时间优先原则，排污权交易平台在一定竞价时间内对各受让方出价高低进行排名，根据排名确定最终受让方；本次未取得排污权受让方自动进入下一次电子竞价。</w:t>
      </w:r>
    </w:p>
    <w:p>
      <w:pPr>
        <w:widowControl w:val="0"/>
        <w:wordWrap/>
        <w:adjustRightInd/>
        <w:snapToGrid/>
        <w:spacing w:line="58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电子竞价交易细则由河北环境能源交易所另行制定。</w:t>
      </w:r>
    </w:p>
    <w:p>
      <w:pPr>
        <w:widowControl w:val="0"/>
        <w:wordWrap/>
        <w:adjustRightInd/>
        <w:snapToGrid/>
        <w:spacing w:line="580" w:lineRule="exact"/>
        <w:ind w:firstLine="643" w:firstLineChars="200"/>
        <w:textAlignment w:val="auto"/>
        <w:rPr>
          <w:rFonts w:hint="eastAsia" w:ascii="仿宋_GB2312" w:hAnsi="宋体" w:eastAsia="仿宋_GB2312" w:cs="宋体"/>
          <w:kern w:val="0"/>
          <w:sz w:val="32"/>
          <w:szCs w:val="32"/>
          <w:lang w:val="en-US" w:eastAsia="zh-CN"/>
        </w:rPr>
      </w:pPr>
      <w:r>
        <w:rPr>
          <w:rFonts w:hint="eastAsia" w:ascii="黑体" w:hAnsi="黑体" w:eastAsia="黑体" w:cs="黑体"/>
          <w:b/>
          <w:kern w:val="2"/>
          <w:sz w:val="32"/>
          <w:szCs w:val="32"/>
          <w:lang w:val="en-US" w:eastAsia="zh-CN" w:bidi="ar-SA"/>
        </w:rPr>
        <w:t xml:space="preserve">第十五条【交易确认】 </w:t>
      </w:r>
      <w:r>
        <w:rPr>
          <w:rFonts w:hint="eastAsia" w:ascii="仿宋_GB2312" w:hAnsi="宋体" w:eastAsia="仿宋_GB2312" w:cs="宋体"/>
          <w:kern w:val="0"/>
          <w:sz w:val="32"/>
          <w:szCs w:val="32"/>
          <w:lang w:val="en-US" w:eastAsia="zh-CN"/>
        </w:rPr>
        <w:t xml:space="preserve"> 排污权交易活动结束，排污权交易平台对交易情况进行公示。</w:t>
      </w:r>
    </w:p>
    <w:p>
      <w:pPr>
        <w:widowControl w:val="0"/>
        <w:wordWrap/>
        <w:adjustRightInd/>
        <w:snapToGrid/>
        <w:spacing w:line="58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公示结束无异议，排污权交易平台根据交易活动确定受让方、成交价格和拟受让排污权量，出具《河北省排放权市场交易成交确认单》，并由受让方签字确认。</w:t>
      </w:r>
    </w:p>
    <w:p>
      <w:pPr>
        <w:widowControl w:val="0"/>
        <w:wordWrap/>
        <w:adjustRightInd/>
        <w:snapToGrid/>
        <w:spacing w:line="580" w:lineRule="exact"/>
        <w:ind w:firstLine="643" w:firstLineChars="200"/>
        <w:textAlignment w:val="auto"/>
        <w:rPr>
          <w:rFonts w:hint="eastAsia" w:ascii="仿宋_GB2312" w:hAnsi="宋体" w:eastAsia="仿宋_GB2312" w:cs="宋体"/>
          <w:kern w:val="0"/>
          <w:sz w:val="32"/>
          <w:szCs w:val="32"/>
          <w:lang w:val="en-US" w:eastAsia="zh-CN"/>
        </w:rPr>
      </w:pPr>
      <w:r>
        <w:rPr>
          <w:rFonts w:hint="eastAsia" w:ascii="黑体" w:hAnsi="黑体" w:eastAsia="黑体" w:cs="黑体"/>
          <w:b/>
          <w:kern w:val="2"/>
          <w:sz w:val="32"/>
          <w:szCs w:val="32"/>
          <w:lang w:val="en-US" w:eastAsia="zh-CN" w:bidi="ar-SA"/>
        </w:rPr>
        <w:t>第十六条【交易保证金】</w:t>
      </w:r>
      <w:r>
        <w:rPr>
          <w:rFonts w:hint="eastAsia" w:ascii="仿宋_GB2312" w:hAnsi="宋体" w:eastAsia="仿宋_GB2312" w:cs="宋体"/>
          <w:kern w:val="0"/>
          <w:sz w:val="32"/>
          <w:szCs w:val="32"/>
          <w:lang w:val="en-US" w:eastAsia="zh-CN"/>
        </w:rPr>
        <w:t xml:space="preserve">  排污权市场主体应缴纳交易保证金。交易保证金缴纳和退还方式，由河北环境能源交易所另行制定。</w:t>
      </w:r>
    </w:p>
    <w:p>
      <w:pPr>
        <w:pStyle w:val="2"/>
        <w:widowControl w:val="0"/>
        <w:wordWrap/>
        <w:adjustRightInd/>
        <w:snapToGrid/>
        <w:spacing w:before="0" w:beforeLines="0" w:after="0" w:afterLines="0" w:line="360" w:lineRule="auto"/>
        <w:jc w:val="center"/>
        <w:textAlignment w:val="auto"/>
        <w:rPr>
          <w:rFonts w:hint="eastAsia" w:ascii="仿宋_GB2312" w:hAnsi="仿宋_GB2312" w:eastAsia="仿宋_GB2312" w:cs="仿宋_GB2312"/>
          <w:b w:val="0"/>
          <w:bCs w:val="0"/>
          <w:sz w:val="32"/>
          <w:szCs w:val="32"/>
          <w:lang w:val="en-US" w:eastAsia="zh-CN"/>
        </w:rPr>
      </w:pPr>
    </w:p>
    <w:p>
      <w:pPr>
        <w:widowControl w:val="0"/>
        <w:wordWrap/>
        <w:adjustRightInd/>
        <w:snapToGrid/>
        <w:spacing w:line="360" w:lineRule="auto"/>
        <w:jc w:val="center"/>
        <w:textAlignment w:val="auto"/>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第四章  交易程序</w:t>
      </w:r>
    </w:p>
    <w:p>
      <w:pPr>
        <w:pStyle w:val="3"/>
        <w:widowControl w:val="0"/>
        <w:wordWrap/>
        <w:adjustRightInd/>
        <w:snapToGrid/>
        <w:spacing w:line="360" w:lineRule="auto"/>
        <w:jc w:val="center"/>
        <w:textAlignment w:val="auto"/>
        <w:rPr>
          <w:rFonts w:hint="eastAsia" w:ascii="仿宋_GB2312" w:hAnsi="宋体" w:eastAsia="仿宋_GB2312" w:cs="黑体"/>
          <w:b w:val="0"/>
          <w:bCs w:val="0"/>
          <w:kern w:val="0"/>
          <w:sz w:val="32"/>
          <w:szCs w:val="32"/>
          <w:u w:val="none" w:color="auto"/>
          <w:lang w:val="en-US" w:eastAsia="zh-CN" w:bidi="ar-SA"/>
        </w:rPr>
      </w:pPr>
    </w:p>
    <w:p>
      <w:pPr>
        <w:widowControl w:val="0"/>
        <w:wordWrap/>
        <w:adjustRightInd/>
        <w:snapToGrid/>
        <w:spacing w:line="580" w:lineRule="exact"/>
        <w:ind w:left="0" w:leftChars="0" w:right="0" w:firstLine="635"/>
        <w:jc w:val="both"/>
        <w:textAlignment w:val="auto"/>
        <w:outlineLvl w:val="9"/>
        <w:rPr>
          <w:rFonts w:hint="eastAsia" w:ascii="仿宋_GB2312" w:eastAsia="仿宋_GB2312"/>
          <w:sz w:val="32"/>
          <w:szCs w:val="32"/>
          <w:u w:val="none" w:color="auto"/>
          <w:lang w:eastAsia="zh-CN"/>
        </w:rPr>
      </w:pPr>
      <w:r>
        <w:rPr>
          <w:rFonts w:hint="eastAsia" w:ascii="黑体" w:hAnsi="黑体" w:eastAsia="黑体" w:cs="黑体"/>
          <w:b/>
          <w:bCs w:val="0"/>
          <w:kern w:val="2"/>
          <w:sz w:val="32"/>
          <w:szCs w:val="32"/>
          <w:lang w:val="en-US" w:eastAsia="zh-CN" w:bidi="ar-SA"/>
        </w:rPr>
        <w:t xml:space="preserve">第十七条【交易申请】  </w:t>
      </w:r>
      <w:r>
        <w:rPr>
          <w:rFonts w:hint="eastAsia" w:ascii="仿宋_GB2312" w:hAnsi="宋体" w:eastAsia="仿宋_GB2312" w:cs="宋体"/>
          <w:kern w:val="0"/>
          <w:sz w:val="32"/>
          <w:szCs w:val="32"/>
          <w:u w:val="none" w:color="auto"/>
          <w:lang w:eastAsia="zh-CN"/>
        </w:rPr>
        <w:t>排污权交易主体向</w:t>
      </w:r>
      <w:r>
        <w:rPr>
          <w:rFonts w:hint="eastAsia" w:ascii="仿宋_GB2312" w:eastAsia="仿宋_GB2312"/>
          <w:sz w:val="32"/>
          <w:szCs w:val="32"/>
          <w:u w:val="none" w:color="auto"/>
          <w:lang w:eastAsia="zh-CN"/>
        </w:rPr>
        <w:t>排污权交易管理机构提交申请，报送相关材料。</w:t>
      </w:r>
    </w:p>
    <w:p>
      <w:pPr>
        <w:pStyle w:val="2"/>
        <w:widowControl w:val="0"/>
        <w:wordWrap/>
        <w:adjustRightInd/>
        <w:snapToGrid/>
        <w:spacing w:before="0" w:beforeLines="0" w:after="0" w:afterLines="0" w:line="580" w:lineRule="exact"/>
        <w:ind w:firstLine="643" w:firstLineChars="200"/>
        <w:textAlignment w:val="auto"/>
        <w:rPr>
          <w:rFonts w:hint="eastAsia" w:ascii="仿宋_GB2312" w:hAnsi="Calibri" w:eastAsia="仿宋_GB2312" w:cs="黑体"/>
          <w:b w:val="0"/>
          <w:bCs w:val="0"/>
          <w:kern w:val="2"/>
          <w:sz w:val="32"/>
          <w:szCs w:val="32"/>
          <w:u w:val="none" w:color="auto"/>
          <w:lang w:val="en-US" w:eastAsia="zh-CN" w:bidi="ar-SA"/>
        </w:rPr>
      </w:pPr>
      <w:r>
        <w:rPr>
          <w:rFonts w:hint="eastAsia" w:ascii="黑体" w:hAnsi="黑体" w:eastAsia="黑体" w:cs="黑体"/>
          <w:b/>
          <w:bCs w:val="0"/>
          <w:kern w:val="2"/>
          <w:sz w:val="32"/>
          <w:szCs w:val="32"/>
          <w:lang w:val="en-US" w:eastAsia="zh-CN" w:bidi="ar-SA"/>
        </w:rPr>
        <w:t>第十</w:t>
      </w:r>
      <w:r>
        <w:rPr>
          <w:rFonts w:hint="eastAsia" w:ascii="黑体" w:hAnsi="黑体" w:cs="黑体"/>
          <w:b/>
          <w:bCs w:val="0"/>
          <w:kern w:val="2"/>
          <w:sz w:val="32"/>
          <w:szCs w:val="32"/>
          <w:lang w:val="en-US" w:eastAsia="zh-CN" w:bidi="ar-SA"/>
        </w:rPr>
        <w:t>八</w:t>
      </w:r>
      <w:r>
        <w:rPr>
          <w:rFonts w:hint="eastAsia" w:ascii="黑体" w:hAnsi="黑体" w:eastAsia="黑体" w:cs="黑体"/>
          <w:b/>
          <w:bCs w:val="0"/>
          <w:kern w:val="2"/>
          <w:sz w:val="32"/>
          <w:szCs w:val="32"/>
          <w:lang w:val="en-US" w:eastAsia="zh-CN" w:bidi="ar-SA"/>
        </w:rPr>
        <w:t>条【</w:t>
      </w:r>
      <w:r>
        <w:rPr>
          <w:rFonts w:hint="eastAsia" w:ascii="黑体" w:hAnsi="黑体" w:cs="黑体"/>
          <w:b/>
          <w:bCs w:val="0"/>
          <w:kern w:val="2"/>
          <w:sz w:val="32"/>
          <w:szCs w:val="32"/>
          <w:lang w:val="en-US" w:eastAsia="zh-CN" w:bidi="ar-SA"/>
        </w:rPr>
        <w:t>主体审核</w:t>
      </w:r>
      <w:r>
        <w:rPr>
          <w:rFonts w:hint="eastAsia" w:ascii="黑体" w:hAnsi="黑体" w:eastAsia="黑体" w:cs="黑体"/>
          <w:b/>
          <w:bCs w:val="0"/>
          <w:kern w:val="2"/>
          <w:sz w:val="32"/>
          <w:szCs w:val="32"/>
          <w:lang w:val="en-US" w:eastAsia="zh-CN" w:bidi="ar-SA"/>
        </w:rPr>
        <w:t>】</w:t>
      </w:r>
      <w:r>
        <w:rPr>
          <w:rFonts w:hint="eastAsia" w:ascii="黑体" w:hAnsi="黑体" w:cs="黑体"/>
          <w:b/>
          <w:bCs w:val="0"/>
          <w:kern w:val="2"/>
          <w:sz w:val="32"/>
          <w:szCs w:val="32"/>
          <w:lang w:val="en-US" w:eastAsia="zh-CN" w:bidi="ar-SA"/>
        </w:rPr>
        <w:t xml:space="preserve">  </w:t>
      </w:r>
      <w:r>
        <w:rPr>
          <w:rFonts w:hint="eastAsia" w:ascii="仿宋_GB2312" w:hAnsi="Calibri" w:eastAsia="仿宋_GB2312" w:cs="黑体"/>
          <w:b w:val="0"/>
          <w:bCs w:val="0"/>
          <w:kern w:val="2"/>
          <w:sz w:val="32"/>
          <w:szCs w:val="32"/>
          <w:u w:val="none" w:color="auto"/>
          <w:lang w:val="en-US" w:eastAsia="zh-CN" w:bidi="ar-SA"/>
        </w:rPr>
        <w:t>排污权交易管理机构对交易主体进行审核。</w:t>
      </w:r>
    </w:p>
    <w:p>
      <w:pPr>
        <w:pStyle w:val="2"/>
        <w:widowControl w:val="0"/>
        <w:wordWrap/>
        <w:adjustRightInd/>
        <w:snapToGrid/>
        <w:spacing w:before="0" w:beforeLines="0" w:after="0" w:afterLines="0" w:line="580" w:lineRule="exact"/>
        <w:ind w:firstLine="643" w:firstLineChars="200"/>
        <w:textAlignment w:val="auto"/>
        <w:rPr>
          <w:rFonts w:hint="eastAsia" w:ascii="仿宋_GB2312" w:hAnsi="Calibri" w:eastAsia="仿宋_GB2312" w:cs="黑体"/>
          <w:b w:val="0"/>
          <w:bCs w:val="0"/>
          <w:kern w:val="2"/>
          <w:sz w:val="32"/>
          <w:szCs w:val="32"/>
          <w:u w:val="none" w:color="auto"/>
          <w:lang w:val="en-US" w:eastAsia="zh-CN" w:bidi="ar-SA"/>
        </w:rPr>
      </w:pPr>
      <w:r>
        <w:rPr>
          <w:rFonts w:hint="eastAsia" w:ascii="黑体" w:hAnsi="黑体" w:eastAsia="黑体" w:cs="黑体"/>
          <w:b/>
          <w:bCs w:val="0"/>
          <w:kern w:val="2"/>
          <w:sz w:val="32"/>
          <w:szCs w:val="32"/>
          <w:lang w:val="en-US" w:eastAsia="zh-CN" w:bidi="ar-SA"/>
        </w:rPr>
        <w:t>第十九条【交易公告】</w:t>
      </w:r>
      <w:r>
        <w:rPr>
          <w:rFonts w:hint="eastAsia" w:ascii="黑体" w:hAnsi="黑体" w:cs="黑体"/>
          <w:b/>
          <w:bCs w:val="0"/>
          <w:kern w:val="2"/>
          <w:sz w:val="32"/>
          <w:szCs w:val="32"/>
          <w:lang w:val="en-US" w:eastAsia="zh-CN" w:bidi="ar-SA"/>
        </w:rPr>
        <w:t xml:space="preserve">  </w:t>
      </w:r>
      <w:r>
        <w:rPr>
          <w:rFonts w:hint="eastAsia" w:ascii="仿宋_GB2312" w:hAnsi="Calibri" w:eastAsia="仿宋_GB2312" w:cs="黑体"/>
          <w:b w:val="0"/>
          <w:bCs w:val="0"/>
          <w:kern w:val="2"/>
          <w:sz w:val="32"/>
          <w:szCs w:val="32"/>
          <w:u w:val="none" w:color="auto"/>
          <w:lang w:val="en-US" w:eastAsia="zh-CN" w:bidi="ar-SA"/>
        </w:rPr>
        <w:t>排污权交易平台发布交易公告。</w:t>
      </w:r>
    </w:p>
    <w:p>
      <w:pPr>
        <w:widowControl w:val="0"/>
        <w:wordWrap/>
        <w:adjustRightInd/>
        <w:snapToGrid/>
        <w:spacing w:line="580" w:lineRule="exact"/>
        <w:ind w:left="0" w:leftChars="0" w:right="0" w:firstLine="635"/>
        <w:jc w:val="both"/>
        <w:textAlignment w:val="auto"/>
        <w:outlineLvl w:val="9"/>
        <w:rPr>
          <w:rFonts w:hint="eastAsia" w:ascii="仿宋_GB2312" w:eastAsia="仿宋_GB2312"/>
          <w:sz w:val="32"/>
          <w:szCs w:val="32"/>
          <w:u w:val="none" w:color="auto"/>
          <w:lang w:eastAsia="zh-CN"/>
        </w:rPr>
      </w:pPr>
      <w:r>
        <w:rPr>
          <w:rFonts w:hint="eastAsia" w:ascii="黑体" w:hAnsi="黑体" w:eastAsia="黑体" w:cs="黑体"/>
          <w:b/>
          <w:bCs w:val="0"/>
          <w:kern w:val="2"/>
          <w:sz w:val="32"/>
          <w:szCs w:val="32"/>
          <w:lang w:val="en-US" w:eastAsia="zh-CN" w:bidi="ar-SA"/>
        </w:rPr>
        <w:t>第二十条【交易实施】</w:t>
      </w:r>
      <w:r>
        <w:rPr>
          <w:rFonts w:hint="eastAsia" w:ascii="仿宋_GB2312" w:eastAsia="仿宋_GB2312"/>
          <w:sz w:val="32"/>
          <w:szCs w:val="32"/>
          <w:u w:val="none" w:color="auto"/>
          <w:lang w:val="en-US" w:eastAsia="zh-CN"/>
        </w:rPr>
        <w:t xml:space="preserve">  </w:t>
      </w:r>
      <w:r>
        <w:rPr>
          <w:rFonts w:hint="eastAsia" w:ascii="仿宋_GB2312" w:eastAsia="仿宋_GB2312"/>
          <w:sz w:val="32"/>
          <w:szCs w:val="32"/>
          <w:u w:val="none" w:color="auto"/>
          <w:lang w:eastAsia="zh-CN"/>
        </w:rPr>
        <w:t>排污权交易平台组织交易活动</w:t>
      </w:r>
      <w:r>
        <w:rPr>
          <w:rFonts w:hint="eastAsia" w:ascii="仿宋_GB2312" w:eastAsia="仿宋_GB2312"/>
          <w:sz w:val="32"/>
          <w:szCs w:val="32"/>
          <w:u w:val="none" w:color="auto"/>
        </w:rPr>
        <w:t>，确认受让方</w:t>
      </w:r>
      <w:r>
        <w:rPr>
          <w:rFonts w:hint="eastAsia" w:ascii="仿宋_GB2312" w:eastAsia="仿宋_GB2312"/>
          <w:sz w:val="32"/>
          <w:szCs w:val="32"/>
          <w:u w:val="none" w:color="auto"/>
          <w:lang w:eastAsia="zh-CN"/>
        </w:rPr>
        <w:t>；</w:t>
      </w:r>
      <w:r>
        <w:rPr>
          <w:rFonts w:hint="eastAsia" w:ascii="仿宋_GB2312" w:hAnsi="宋体" w:eastAsia="仿宋_GB2312" w:cs="宋体"/>
          <w:kern w:val="0"/>
          <w:sz w:val="32"/>
          <w:szCs w:val="32"/>
          <w:u w:val="none" w:color="auto"/>
        </w:rPr>
        <w:t>交</w:t>
      </w:r>
      <w:r>
        <w:rPr>
          <w:rFonts w:hint="eastAsia" w:ascii="仿宋_GB2312" w:eastAsia="仿宋_GB2312"/>
          <w:sz w:val="32"/>
          <w:szCs w:val="32"/>
          <w:u w:val="none" w:color="auto"/>
        </w:rPr>
        <w:t>易</w:t>
      </w:r>
      <w:r>
        <w:rPr>
          <w:rFonts w:hint="eastAsia" w:ascii="仿宋_GB2312" w:eastAsia="仿宋_GB2312"/>
          <w:sz w:val="32"/>
          <w:szCs w:val="32"/>
          <w:u w:val="none" w:color="auto"/>
          <w:lang w:eastAsia="zh-CN"/>
        </w:rPr>
        <w:t>主体</w:t>
      </w:r>
      <w:r>
        <w:rPr>
          <w:rFonts w:hint="eastAsia" w:ascii="仿宋_GB2312" w:eastAsia="仿宋_GB2312"/>
          <w:sz w:val="32"/>
          <w:szCs w:val="32"/>
          <w:u w:val="none" w:color="auto"/>
        </w:rPr>
        <w:t>签订《</w:t>
      </w:r>
      <w:r>
        <w:rPr>
          <w:rFonts w:hint="eastAsia" w:ascii="仿宋_GB2312" w:hAnsi="Calibri" w:eastAsia="仿宋_GB2312" w:cs="仿宋_GB2312"/>
          <w:color w:val="000000"/>
          <w:kern w:val="0"/>
          <w:sz w:val="32"/>
          <w:szCs w:val="32"/>
          <w:lang w:val="en-US" w:eastAsia="zh-CN" w:bidi="ar-SA"/>
        </w:rPr>
        <w:t>河北省主要污染物排放权交易合同</w:t>
      </w:r>
      <w:r>
        <w:rPr>
          <w:rFonts w:hint="eastAsia" w:ascii="仿宋_GB2312" w:eastAsia="仿宋_GB2312"/>
          <w:sz w:val="32"/>
          <w:szCs w:val="32"/>
          <w:u w:val="none" w:color="auto"/>
        </w:rPr>
        <w:t>》</w:t>
      </w:r>
      <w:r>
        <w:rPr>
          <w:rFonts w:hint="eastAsia" w:ascii="仿宋_GB2312" w:eastAsia="仿宋_GB2312"/>
          <w:sz w:val="32"/>
          <w:szCs w:val="32"/>
          <w:u w:val="none" w:color="auto"/>
          <w:lang w:eastAsia="zh-CN"/>
        </w:rPr>
        <w:t>。</w:t>
      </w:r>
    </w:p>
    <w:p>
      <w:pPr>
        <w:widowControl w:val="0"/>
        <w:wordWrap/>
        <w:adjustRightInd/>
        <w:snapToGrid/>
        <w:spacing w:line="580" w:lineRule="exact"/>
        <w:ind w:left="0" w:leftChars="0" w:right="0" w:firstLine="635"/>
        <w:jc w:val="both"/>
        <w:textAlignment w:val="auto"/>
        <w:outlineLvl w:val="9"/>
        <w:rPr>
          <w:rFonts w:hint="eastAsia" w:ascii="仿宋_GB2312" w:eastAsia="仿宋_GB2312"/>
          <w:sz w:val="32"/>
          <w:szCs w:val="32"/>
          <w:u w:val="none" w:color="auto"/>
          <w:lang w:eastAsia="zh-CN"/>
        </w:rPr>
      </w:pPr>
      <w:r>
        <w:rPr>
          <w:rFonts w:hint="eastAsia" w:ascii="黑体" w:hAnsi="黑体" w:eastAsia="黑体" w:cs="黑体"/>
          <w:b/>
          <w:bCs w:val="0"/>
          <w:kern w:val="2"/>
          <w:sz w:val="32"/>
          <w:szCs w:val="32"/>
          <w:lang w:val="en-US" w:eastAsia="zh-CN" w:bidi="ar-SA"/>
        </w:rPr>
        <w:t xml:space="preserve">第二十一条【交易结算】  </w:t>
      </w:r>
      <w:r>
        <w:rPr>
          <w:rFonts w:hint="eastAsia" w:ascii="仿宋_GB2312" w:eastAsia="仿宋_GB2312"/>
          <w:sz w:val="32"/>
          <w:szCs w:val="32"/>
          <w:u w:val="none" w:color="auto"/>
          <w:lang w:eastAsia="zh-CN"/>
        </w:rPr>
        <w:t>排污权交易受让方按照交易合同约定进行结算；受让排污权来自政府储备的，受让方应向税务部门缴纳排污权出让收入。</w:t>
      </w:r>
    </w:p>
    <w:p>
      <w:pPr>
        <w:widowControl w:val="0"/>
        <w:wordWrap/>
        <w:adjustRightInd/>
        <w:snapToGrid/>
        <w:spacing w:line="580" w:lineRule="exact"/>
        <w:ind w:left="0" w:leftChars="0" w:right="0" w:firstLine="635"/>
        <w:jc w:val="both"/>
        <w:textAlignment w:val="auto"/>
        <w:outlineLvl w:val="9"/>
        <w:rPr>
          <w:rFonts w:hint="eastAsia" w:ascii="仿宋_GB2312" w:eastAsia="仿宋_GB2312"/>
          <w:sz w:val="32"/>
          <w:szCs w:val="32"/>
          <w:u w:val="none" w:color="auto"/>
          <w:lang w:val="en-US" w:eastAsia="zh-CN"/>
        </w:rPr>
      </w:pPr>
      <w:r>
        <w:rPr>
          <w:rFonts w:hint="eastAsia" w:ascii="仿宋_GB2312" w:eastAsia="仿宋_GB2312"/>
          <w:sz w:val="32"/>
          <w:szCs w:val="32"/>
          <w:u w:val="none" w:color="auto"/>
          <w:lang w:eastAsia="zh-CN"/>
        </w:rPr>
        <w:t>河北环境能源交易所出具</w:t>
      </w:r>
      <w:r>
        <w:rPr>
          <w:rFonts w:hint="eastAsia" w:ascii="仿宋_GB2312" w:hAnsi="Calibri" w:eastAsia="仿宋_GB2312" w:cs="仿宋_GB2312"/>
          <w:color w:val="000000"/>
          <w:kern w:val="0"/>
          <w:sz w:val="32"/>
          <w:szCs w:val="32"/>
          <w:lang w:val="en-US" w:eastAsia="zh-CN" w:bidi="ar-SA"/>
        </w:rPr>
        <w:t>河北省主要污染物排放权交易鉴证书</w:t>
      </w:r>
      <w:r>
        <w:rPr>
          <w:rFonts w:hint="eastAsia" w:ascii="仿宋_GB2312" w:eastAsia="仿宋_GB2312" w:cs="仿宋_GB2312"/>
          <w:color w:val="000000"/>
          <w:kern w:val="0"/>
          <w:sz w:val="32"/>
          <w:szCs w:val="32"/>
          <w:lang w:val="en-US" w:eastAsia="zh-CN" w:bidi="ar-SA"/>
        </w:rPr>
        <w:t>。</w:t>
      </w:r>
      <w:r>
        <w:rPr>
          <w:rFonts w:hint="eastAsia" w:ascii="仿宋_GB2312" w:eastAsia="仿宋_GB2312"/>
          <w:sz w:val="32"/>
          <w:szCs w:val="32"/>
          <w:u w:val="none" w:color="auto"/>
          <w:lang w:val="en-US" w:eastAsia="zh-CN"/>
        </w:rPr>
        <w:t xml:space="preserve"> </w:t>
      </w:r>
    </w:p>
    <w:p>
      <w:pPr>
        <w:widowControl w:val="0"/>
        <w:wordWrap/>
        <w:adjustRightInd/>
        <w:snapToGrid/>
        <w:spacing w:line="580" w:lineRule="exact"/>
        <w:ind w:left="0" w:leftChars="0" w:right="0" w:firstLine="635"/>
        <w:jc w:val="both"/>
        <w:textAlignment w:val="auto"/>
        <w:outlineLvl w:val="9"/>
        <w:rPr>
          <w:rFonts w:hint="eastAsia" w:ascii="仿宋_GB2312" w:eastAsia="仿宋_GB2312"/>
          <w:sz w:val="32"/>
          <w:szCs w:val="32"/>
          <w:u w:val="none" w:color="auto"/>
          <w:lang w:eastAsia="zh-CN"/>
        </w:rPr>
      </w:pPr>
      <w:r>
        <w:rPr>
          <w:rFonts w:hint="eastAsia" w:ascii="仿宋_GB2312" w:eastAsia="仿宋_GB2312"/>
          <w:sz w:val="32"/>
          <w:szCs w:val="32"/>
          <w:u w:val="none" w:color="auto"/>
          <w:lang w:eastAsia="zh-CN"/>
        </w:rPr>
        <w:t>省、市排污权交易管理机构出具</w:t>
      </w:r>
      <w:r>
        <w:rPr>
          <w:rFonts w:hint="eastAsia" w:ascii="仿宋_GB2312" w:eastAsia="仿宋_GB2312"/>
          <w:sz w:val="32"/>
          <w:szCs w:val="32"/>
          <w:u w:val="none" w:color="auto"/>
        </w:rPr>
        <w:t>主要污染物排污权交易确认手续</w:t>
      </w:r>
      <w:r>
        <w:rPr>
          <w:rFonts w:hint="eastAsia" w:ascii="仿宋_GB2312" w:eastAsia="仿宋_GB2312"/>
          <w:sz w:val="32"/>
          <w:szCs w:val="32"/>
          <w:u w:val="none" w:color="auto"/>
          <w:lang w:eastAsia="zh-CN"/>
        </w:rPr>
        <w:t>。</w:t>
      </w:r>
    </w:p>
    <w:p>
      <w:pPr>
        <w:pStyle w:val="3"/>
        <w:widowControl w:val="0"/>
        <w:wordWrap/>
        <w:adjustRightInd/>
        <w:snapToGrid/>
        <w:spacing w:line="580" w:lineRule="exact"/>
        <w:ind w:firstLine="626" w:firstLineChars="195"/>
        <w:textAlignment w:val="auto"/>
        <w:rPr>
          <w:rFonts w:hint="eastAsia" w:ascii="仿宋_GB2312" w:eastAsia="仿宋_GB2312"/>
          <w:sz w:val="32"/>
          <w:szCs w:val="32"/>
          <w:u w:val="none" w:color="auto"/>
          <w:lang w:eastAsia="zh-CN"/>
        </w:rPr>
      </w:pPr>
      <w:r>
        <w:rPr>
          <w:rFonts w:hint="eastAsia" w:ascii="黑体" w:hAnsi="黑体" w:eastAsia="黑体" w:cs="黑体"/>
          <w:b/>
          <w:bCs w:val="0"/>
          <w:kern w:val="2"/>
          <w:sz w:val="32"/>
          <w:szCs w:val="32"/>
          <w:lang w:val="en-US" w:eastAsia="zh-CN" w:bidi="ar-SA"/>
        </w:rPr>
        <w:t xml:space="preserve">第二十二条【报告和变更】  </w:t>
      </w:r>
      <w:r>
        <w:rPr>
          <w:rFonts w:hint="eastAsia" w:ascii="仿宋_GB2312" w:eastAsia="仿宋_GB2312"/>
          <w:sz w:val="32"/>
          <w:szCs w:val="32"/>
          <w:u w:val="none" w:color="auto"/>
          <w:lang w:eastAsia="zh-CN"/>
        </w:rPr>
        <w:t>排污权交易主体向排污权交易管理机构申请排污权变更，向排污许可证核发部门报告排污权出让情况，在排污许可证副本中载明相关信息。</w:t>
      </w:r>
    </w:p>
    <w:p>
      <w:pPr>
        <w:pStyle w:val="3"/>
        <w:widowControl w:val="0"/>
        <w:wordWrap/>
        <w:adjustRightInd/>
        <w:snapToGrid/>
        <w:spacing w:line="360" w:lineRule="auto"/>
        <w:ind w:left="0" w:leftChars="0" w:firstLine="0" w:firstLineChars="0"/>
        <w:jc w:val="center"/>
        <w:textAlignment w:val="auto"/>
        <w:rPr>
          <w:rFonts w:hint="eastAsia" w:ascii="仿宋_GB2312" w:eastAsia="仿宋_GB2312"/>
          <w:sz w:val="32"/>
          <w:szCs w:val="32"/>
          <w:u w:val="none" w:color="auto"/>
          <w:lang w:eastAsia="zh-CN"/>
        </w:rPr>
      </w:pPr>
    </w:p>
    <w:p>
      <w:pPr>
        <w:pStyle w:val="6"/>
        <w:widowControl w:val="0"/>
        <w:wordWrap/>
        <w:adjustRightInd/>
        <w:snapToGrid/>
        <w:spacing w:after="0" w:afterLines="0" w:line="360" w:lineRule="auto"/>
        <w:ind w:left="0" w:leftChars="0"/>
        <w:jc w:val="center"/>
        <w:textAlignment w:val="auto"/>
        <w:rPr>
          <w:rFonts w:hint="eastAsia" w:ascii="黑体" w:hAnsi="黑体" w:eastAsia="黑体" w:cs="黑体"/>
          <w:b/>
          <w:bCs/>
          <w:kern w:val="0"/>
          <w:sz w:val="32"/>
          <w:szCs w:val="32"/>
          <w:lang w:val="en-US" w:eastAsia="zh-CN" w:bidi="ar-SA"/>
        </w:rPr>
      </w:pPr>
      <w:r>
        <w:rPr>
          <w:rFonts w:hint="eastAsia" w:ascii="黑体" w:hAnsi="黑体" w:eastAsia="黑体" w:cs="黑体"/>
          <w:b/>
          <w:bCs/>
          <w:kern w:val="0"/>
          <w:sz w:val="32"/>
          <w:szCs w:val="32"/>
          <w:lang w:val="en-US" w:eastAsia="zh-CN" w:bidi="ar-SA"/>
        </w:rPr>
        <w:t>第五章  监督管理</w:t>
      </w:r>
    </w:p>
    <w:p>
      <w:pPr>
        <w:pStyle w:val="3"/>
        <w:widowControl w:val="0"/>
        <w:wordWrap/>
        <w:adjustRightInd/>
        <w:snapToGrid/>
        <w:spacing w:line="360" w:lineRule="auto"/>
        <w:ind w:left="0" w:leftChars="0" w:firstLine="0" w:firstLineChars="0"/>
        <w:jc w:val="center"/>
        <w:textAlignment w:val="auto"/>
        <w:rPr>
          <w:rFonts w:hint="eastAsia" w:ascii="仿宋_GB2312" w:hAnsi="仿宋_GB2312" w:eastAsia="仿宋_GB2312" w:cs="仿宋_GB2312"/>
          <w:sz w:val="32"/>
          <w:szCs w:val="32"/>
        </w:rPr>
      </w:pPr>
    </w:p>
    <w:p>
      <w:pPr>
        <w:widowControl w:val="0"/>
        <w:numPr>
          <w:ilvl w:val="0"/>
          <w:numId w:val="0"/>
        </w:numPr>
        <w:tabs>
          <w:tab w:val="left" w:pos="0"/>
        </w:tabs>
        <w:wordWrap/>
        <w:adjustRightInd/>
        <w:snapToGrid/>
        <w:spacing w:line="580" w:lineRule="exact"/>
        <w:ind w:firstLine="643" w:firstLineChars="200"/>
        <w:textAlignment w:val="auto"/>
        <w:rPr>
          <w:rFonts w:hint="eastAsia" w:ascii="仿宋_GB2312" w:hAnsi="宋体" w:eastAsia="仿宋_GB2312" w:cs="宋体"/>
          <w:kern w:val="0"/>
          <w:sz w:val="32"/>
          <w:szCs w:val="32"/>
          <w:u w:val="none" w:color="auto"/>
          <w:lang w:eastAsia="zh-CN"/>
        </w:rPr>
      </w:pPr>
      <w:r>
        <w:rPr>
          <w:rFonts w:hint="eastAsia" w:ascii="黑体" w:hAnsi="黑体" w:eastAsia="黑体" w:cs="黑体"/>
          <w:b/>
          <w:bCs w:val="0"/>
          <w:kern w:val="2"/>
          <w:sz w:val="32"/>
          <w:szCs w:val="32"/>
          <w:lang w:val="en-US" w:eastAsia="zh-CN" w:bidi="ar-SA"/>
        </w:rPr>
        <w:t>第二十三条【交易无效】</w:t>
      </w:r>
      <w:r>
        <w:rPr>
          <w:rFonts w:hint="eastAsia" w:ascii="黑体" w:hAnsi="黑体" w:eastAsia="黑体" w:cs="宋体"/>
          <w:kern w:val="0"/>
          <w:sz w:val="32"/>
          <w:szCs w:val="32"/>
          <w:u w:val="none" w:color="auto"/>
          <w:lang w:val="en-US" w:eastAsia="zh-CN"/>
        </w:rPr>
        <w:t xml:space="preserve">  </w:t>
      </w:r>
      <w:r>
        <w:rPr>
          <w:rFonts w:hint="eastAsia" w:ascii="仿宋_GB2312" w:hAnsi="宋体" w:eastAsia="仿宋_GB2312" w:cs="宋体"/>
          <w:kern w:val="0"/>
          <w:sz w:val="32"/>
          <w:szCs w:val="32"/>
          <w:u w:val="none" w:color="auto"/>
        </w:rPr>
        <w:t>未在排污权交易</w:t>
      </w:r>
      <w:r>
        <w:rPr>
          <w:rFonts w:hint="eastAsia" w:ascii="仿宋_GB2312" w:hAnsi="宋体" w:eastAsia="仿宋_GB2312" w:cs="宋体"/>
          <w:kern w:val="0"/>
          <w:sz w:val="32"/>
          <w:szCs w:val="32"/>
          <w:u w:val="none" w:color="auto"/>
          <w:lang w:eastAsia="zh-CN"/>
        </w:rPr>
        <w:t>平台</w:t>
      </w:r>
      <w:r>
        <w:rPr>
          <w:rFonts w:hint="eastAsia" w:ascii="仿宋_GB2312" w:hAnsi="宋体" w:eastAsia="仿宋_GB2312" w:cs="宋体"/>
          <w:kern w:val="0"/>
          <w:sz w:val="32"/>
          <w:szCs w:val="32"/>
          <w:u w:val="none" w:color="auto"/>
        </w:rPr>
        <w:t>交易</w:t>
      </w:r>
      <w:r>
        <w:rPr>
          <w:rFonts w:hint="eastAsia" w:ascii="仿宋_GB2312" w:hAnsi="宋体" w:eastAsia="仿宋_GB2312" w:cs="宋体"/>
          <w:kern w:val="0"/>
          <w:sz w:val="32"/>
          <w:szCs w:val="32"/>
          <w:u w:val="none" w:color="auto"/>
          <w:lang w:eastAsia="zh-CN"/>
        </w:rPr>
        <w:t>，或者</w:t>
      </w:r>
      <w:r>
        <w:rPr>
          <w:rFonts w:hint="eastAsia" w:ascii="仿宋_GB2312" w:hAnsi="宋体" w:eastAsia="仿宋_GB2312" w:cs="宋体"/>
          <w:kern w:val="0"/>
          <w:sz w:val="32"/>
          <w:szCs w:val="32"/>
          <w:u w:val="none" w:color="auto"/>
          <w:lang w:val="en-US" w:eastAsia="zh-CN"/>
        </w:rPr>
        <w:t>排污权市场</w:t>
      </w:r>
      <w:r>
        <w:rPr>
          <w:rFonts w:hint="eastAsia" w:ascii="仿宋_GB2312" w:hAnsi="宋体" w:eastAsia="仿宋_GB2312" w:cs="宋体"/>
          <w:kern w:val="0"/>
          <w:sz w:val="32"/>
          <w:szCs w:val="32"/>
          <w:u w:val="none" w:color="auto"/>
          <w:lang w:eastAsia="zh-CN"/>
        </w:rPr>
        <w:t>主体</w:t>
      </w:r>
      <w:r>
        <w:rPr>
          <w:rFonts w:hint="eastAsia" w:ascii="仿宋_GB2312" w:hAnsi="宋体" w:eastAsia="仿宋_GB2312" w:cs="宋体"/>
          <w:kern w:val="0"/>
          <w:sz w:val="32"/>
          <w:szCs w:val="32"/>
          <w:u w:val="none" w:color="auto"/>
        </w:rPr>
        <w:t>相互串通</w:t>
      </w:r>
      <w:r>
        <w:rPr>
          <w:rFonts w:hint="eastAsia" w:ascii="仿宋_GB2312" w:hAnsi="宋体" w:eastAsia="仿宋_GB2312" w:cs="宋体"/>
          <w:kern w:val="0"/>
          <w:sz w:val="32"/>
          <w:szCs w:val="32"/>
          <w:u w:val="none" w:color="auto"/>
          <w:lang w:eastAsia="zh-CN"/>
        </w:rPr>
        <w:t>、</w:t>
      </w:r>
      <w:r>
        <w:rPr>
          <w:rFonts w:hint="eastAsia" w:ascii="仿宋_GB2312" w:hAnsi="宋体" w:eastAsia="仿宋_GB2312" w:cs="宋体"/>
          <w:kern w:val="0"/>
          <w:sz w:val="32"/>
          <w:szCs w:val="32"/>
          <w:u w:val="none" w:color="auto"/>
          <w:lang w:val="en-US" w:eastAsia="zh-CN"/>
        </w:rPr>
        <w:t>干扰交易市场秩序等</w:t>
      </w:r>
      <w:r>
        <w:rPr>
          <w:rFonts w:hint="eastAsia" w:ascii="仿宋_GB2312" w:hAnsi="宋体" w:eastAsia="仿宋_GB2312" w:cs="宋体"/>
          <w:kern w:val="0"/>
          <w:sz w:val="32"/>
          <w:szCs w:val="32"/>
          <w:u w:val="none" w:color="auto"/>
          <w:lang w:eastAsia="zh-CN"/>
        </w:rPr>
        <w:t>违规行为的</w:t>
      </w:r>
      <w:r>
        <w:rPr>
          <w:rFonts w:hint="eastAsia" w:ascii="仿宋_GB2312" w:hAnsi="宋体" w:eastAsia="仿宋_GB2312" w:cs="宋体"/>
          <w:kern w:val="0"/>
          <w:sz w:val="32"/>
          <w:szCs w:val="32"/>
          <w:u w:val="none" w:color="auto"/>
        </w:rPr>
        <w:t>，交易无效</w:t>
      </w:r>
      <w:r>
        <w:rPr>
          <w:rFonts w:hint="eastAsia" w:ascii="仿宋_GB2312" w:hAnsi="宋体" w:eastAsia="仿宋_GB2312" w:cs="宋体"/>
          <w:kern w:val="0"/>
          <w:sz w:val="32"/>
          <w:szCs w:val="32"/>
          <w:u w:val="none" w:color="auto"/>
          <w:lang w:eastAsia="zh-CN"/>
        </w:rPr>
        <w:t>。</w:t>
      </w:r>
    </w:p>
    <w:p>
      <w:pPr>
        <w:widowControl w:val="0"/>
        <w:numPr>
          <w:ilvl w:val="0"/>
          <w:numId w:val="0"/>
        </w:numPr>
        <w:tabs>
          <w:tab w:val="left" w:pos="0"/>
        </w:tabs>
        <w:wordWrap/>
        <w:adjustRightInd/>
        <w:snapToGrid/>
        <w:spacing w:line="580" w:lineRule="exact"/>
        <w:ind w:firstLine="643" w:firstLineChars="200"/>
        <w:textAlignment w:val="auto"/>
        <w:rPr>
          <w:rFonts w:hint="eastAsia" w:ascii="仿宋_GB2312" w:hAnsi="宋体" w:eastAsia="仿宋_GB2312" w:cs="宋体"/>
          <w:kern w:val="0"/>
          <w:sz w:val="32"/>
          <w:szCs w:val="32"/>
          <w:u w:val="none" w:color="auto"/>
        </w:rPr>
      </w:pPr>
      <w:r>
        <w:rPr>
          <w:rFonts w:hint="eastAsia" w:ascii="黑体" w:hAnsi="黑体" w:eastAsia="黑体" w:cs="黑体"/>
          <w:b/>
          <w:bCs w:val="0"/>
          <w:kern w:val="2"/>
          <w:sz w:val="32"/>
          <w:szCs w:val="32"/>
          <w:lang w:val="en-US" w:eastAsia="zh-CN" w:bidi="ar-SA"/>
        </w:rPr>
        <w:t>第二十四条【惩戒措施】</w:t>
      </w:r>
      <w:r>
        <w:rPr>
          <w:rFonts w:hint="eastAsia" w:ascii="黑体" w:hAnsi="黑体" w:eastAsia="黑体" w:cs="宋体"/>
          <w:kern w:val="0"/>
          <w:sz w:val="32"/>
          <w:szCs w:val="32"/>
          <w:u w:val="none" w:color="auto"/>
          <w:lang w:val="en-US" w:eastAsia="zh-CN"/>
        </w:rPr>
        <w:t xml:space="preserve">  </w:t>
      </w:r>
      <w:r>
        <w:rPr>
          <w:rFonts w:hint="eastAsia" w:ascii="仿宋_GB2312" w:hAnsi="宋体" w:eastAsia="仿宋_GB2312" w:cs="宋体"/>
          <w:kern w:val="0"/>
          <w:sz w:val="32"/>
          <w:szCs w:val="32"/>
          <w:u w:val="none" w:color="auto"/>
          <w:lang w:val="en-US" w:eastAsia="zh-CN"/>
        </w:rPr>
        <w:t>省、市</w:t>
      </w:r>
      <w:r>
        <w:rPr>
          <w:rFonts w:hint="eastAsia" w:ascii="仿宋_GB2312" w:hAnsi="宋体" w:eastAsia="仿宋_GB2312" w:cs="宋体"/>
          <w:kern w:val="0"/>
          <w:sz w:val="32"/>
          <w:szCs w:val="32"/>
          <w:u w:val="none" w:color="auto"/>
        </w:rPr>
        <w:t>排污权交易</w:t>
      </w:r>
      <w:r>
        <w:rPr>
          <w:rFonts w:hint="eastAsia" w:ascii="仿宋_GB2312" w:hAnsi="宋体" w:eastAsia="仿宋_GB2312" w:cs="宋体"/>
          <w:kern w:val="0"/>
          <w:sz w:val="32"/>
          <w:szCs w:val="32"/>
          <w:u w:val="none" w:color="auto"/>
          <w:lang w:eastAsia="zh-CN"/>
        </w:rPr>
        <w:t>管理</w:t>
      </w:r>
      <w:r>
        <w:rPr>
          <w:rFonts w:hint="eastAsia" w:ascii="仿宋_GB2312" w:hAnsi="宋体" w:eastAsia="仿宋_GB2312" w:cs="宋体"/>
          <w:kern w:val="0"/>
          <w:sz w:val="32"/>
          <w:szCs w:val="32"/>
          <w:u w:val="none" w:color="auto"/>
        </w:rPr>
        <w:t>机构</w:t>
      </w:r>
      <w:r>
        <w:rPr>
          <w:rFonts w:hint="eastAsia" w:ascii="仿宋_GB2312" w:hAnsi="宋体" w:eastAsia="仿宋_GB2312" w:cs="宋体"/>
          <w:kern w:val="0"/>
          <w:sz w:val="32"/>
          <w:szCs w:val="32"/>
          <w:u w:val="none" w:color="auto"/>
          <w:lang w:eastAsia="zh-CN"/>
        </w:rPr>
        <w:t>和河北环境能源交易所</w:t>
      </w:r>
      <w:r>
        <w:rPr>
          <w:rFonts w:hint="eastAsia" w:ascii="仿宋_GB2312" w:hAnsi="宋体" w:eastAsia="仿宋_GB2312" w:cs="宋体"/>
          <w:kern w:val="0"/>
          <w:sz w:val="32"/>
          <w:szCs w:val="32"/>
          <w:u w:val="none" w:color="auto"/>
        </w:rPr>
        <w:t>工作人员存在滥用职权、玩忽职守、徇私舞弊、违规泄露企业（单位）保密信息等违规行为的，由任免机关或者</w:t>
      </w:r>
      <w:r>
        <w:rPr>
          <w:rFonts w:hint="eastAsia" w:ascii="仿宋_GB2312" w:hAnsi="宋体" w:eastAsia="仿宋_GB2312" w:cs="宋体"/>
          <w:kern w:val="0"/>
          <w:sz w:val="32"/>
          <w:szCs w:val="32"/>
          <w:u w:val="none" w:color="auto"/>
          <w:lang w:val="en-US" w:eastAsia="zh-CN"/>
        </w:rPr>
        <w:t>纪检</w:t>
      </w:r>
      <w:r>
        <w:rPr>
          <w:rFonts w:hint="eastAsia" w:ascii="仿宋_GB2312" w:hAnsi="宋体" w:eastAsia="仿宋_GB2312" w:cs="宋体"/>
          <w:kern w:val="0"/>
          <w:sz w:val="32"/>
          <w:szCs w:val="32"/>
          <w:u w:val="none" w:color="auto"/>
        </w:rPr>
        <w:t>监察机关按照管理权限给予处分；构成犯罪的，移送司法机关依法追究刑事责任。</w:t>
      </w:r>
    </w:p>
    <w:p>
      <w:pPr>
        <w:pStyle w:val="2"/>
        <w:widowControl w:val="0"/>
        <w:wordWrap/>
        <w:adjustRightInd/>
        <w:snapToGrid/>
        <w:spacing w:before="0" w:beforeLines="0" w:after="0" w:afterLines="0" w:line="580" w:lineRule="exact"/>
        <w:jc w:val="center"/>
        <w:textAlignment w:val="auto"/>
        <w:rPr>
          <w:rFonts w:hint="eastAsia"/>
          <w:sz w:val="32"/>
          <w:szCs w:val="32"/>
        </w:rPr>
      </w:pPr>
    </w:p>
    <w:p>
      <w:pPr>
        <w:pStyle w:val="2"/>
        <w:keepNext/>
        <w:keepLines/>
        <w:widowControl w:val="0"/>
        <w:wordWrap/>
        <w:adjustRightInd/>
        <w:snapToGrid/>
        <w:spacing w:before="0" w:beforeLines="0" w:after="0" w:afterLines="0" w:line="580" w:lineRule="exact"/>
        <w:jc w:val="center"/>
        <w:textAlignment w:val="auto"/>
        <w:rPr>
          <w:rFonts w:hint="eastAsia" w:ascii="黑体" w:hAnsi="黑体" w:eastAsia="黑体" w:cs="黑体"/>
          <w:b/>
          <w:bCs/>
          <w:kern w:val="0"/>
          <w:sz w:val="32"/>
          <w:szCs w:val="32"/>
          <w:lang w:val="en-US" w:eastAsia="zh-CN" w:bidi="ar-SA"/>
        </w:rPr>
      </w:pPr>
      <w:r>
        <w:rPr>
          <w:rFonts w:hint="eastAsia" w:ascii="黑体" w:hAnsi="黑体" w:eastAsia="黑体" w:cs="黑体"/>
          <w:b/>
          <w:bCs/>
          <w:kern w:val="0"/>
          <w:sz w:val="32"/>
          <w:szCs w:val="32"/>
          <w:lang w:val="en-US" w:eastAsia="zh-CN" w:bidi="ar-SA"/>
        </w:rPr>
        <w:t>第六章</w:t>
      </w:r>
      <w:r>
        <w:rPr>
          <w:rFonts w:hint="eastAsia" w:ascii="黑体" w:hAnsi="黑体" w:cs="黑体"/>
          <w:b/>
          <w:bCs/>
          <w:kern w:val="0"/>
          <w:sz w:val="32"/>
          <w:szCs w:val="32"/>
          <w:lang w:val="en-US" w:eastAsia="zh-CN" w:bidi="ar-SA"/>
        </w:rPr>
        <w:t xml:space="preserve">  </w:t>
      </w:r>
      <w:r>
        <w:rPr>
          <w:rFonts w:hint="eastAsia" w:ascii="黑体" w:hAnsi="黑体" w:eastAsia="黑体" w:cs="黑体"/>
          <w:b/>
          <w:bCs/>
          <w:kern w:val="0"/>
          <w:sz w:val="32"/>
          <w:szCs w:val="32"/>
          <w:lang w:val="en-US" w:eastAsia="zh-CN" w:bidi="ar-SA"/>
        </w:rPr>
        <w:t>附则</w:t>
      </w:r>
    </w:p>
    <w:p>
      <w:pPr>
        <w:widowControl w:val="0"/>
        <w:wordWrap/>
        <w:adjustRightInd/>
        <w:snapToGrid/>
        <w:spacing w:line="580" w:lineRule="exact"/>
        <w:jc w:val="center"/>
        <w:textAlignment w:val="auto"/>
        <w:rPr>
          <w:rFonts w:hint="eastAsia" w:ascii="仿宋_GB2312" w:hAnsi="仿宋_GB2312" w:eastAsia="仿宋_GB2312" w:cs="仿宋_GB2312"/>
          <w:sz w:val="32"/>
          <w:szCs w:val="32"/>
          <w:lang w:val="en-US" w:eastAsia="zh-CN"/>
        </w:rPr>
      </w:pPr>
    </w:p>
    <w:p>
      <w:pPr>
        <w:widowControl w:val="0"/>
        <w:numPr>
          <w:ilvl w:val="0"/>
          <w:numId w:val="0"/>
        </w:numPr>
        <w:tabs>
          <w:tab w:val="left" w:pos="0"/>
        </w:tabs>
        <w:wordWrap/>
        <w:adjustRightInd/>
        <w:snapToGrid/>
        <w:spacing w:line="580" w:lineRule="exact"/>
        <w:ind w:firstLine="643" w:firstLineChars="200"/>
        <w:textAlignment w:val="auto"/>
        <w:rPr>
          <w:sz w:val="32"/>
          <w:szCs w:val="32"/>
        </w:rPr>
      </w:pPr>
      <w:r>
        <w:rPr>
          <w:rFonts w:hint="eastAsia" w:ascii="黑体" w:hAnsi="黑体" w:eastAsia="黑体" w:cs="黑体"/>
          <w:b/>
          <w:bCs w:val="0"/>
          <w:kern w:val="2"/>
          <w:sz w:val="32"/>
          <w:szCs w:val="32"/>
          <w:lang w:val="en-US" w:eastAsia="zh-CN" w:bidi="ar-SA"/>
        </w:rPr>
        <w:t>第二十五条【解释部门】</w:t>
      </w:r>
      <w:r>
        <w:rPr>
          <w:rFonts w:hint="eastAsia" w:ascii="仿宋_GB2312" w:hAnsi="仿宋_GB2312" w:eastAsia="仿宋_GB2312" w:cs="仿宋_GB2312"/>
          <w:sz w:val="32"/>
          <w:szCs w:val="32"/>
          <w:lang w:eastAsia="zh-CN"/>
        </w:rPr>
        <w:t xml:space="preserve">  本办法由省生态环境厅会同省发展和改革委员会、省财政厅、国家税务总局河北省税务局、</w:t>
      </w:r>
      <w:r>
        <w:rPr>
          <w:rFonts w:hint="eastAsia" w:ascii="仿宋_GB2312" w:hAnsi="仿宋_GB2312" w:eastAsia="仿宋_GB2312" w:cs="仿宋_GB2312"/>
          <w:sz w:val="32"/>
          <w:szCs w:val="32"/>
          <w:lang w:val="en-US" w:eastAsia="zh-CN"/>
        </w:rPr>
        <w:t>省政务服务管理办公室</w:t>
      </w:r>
      <w:r>
        <w:rPr>
          <w:rFonts w:hint="eastAsia" w:ascii="仿宋_GB2312" w:hAnsi="仿宋_GB2312" w:eastAsia="仿宋_GB2312" w:cs="仿宋_GB2312"/>
          <w:sz w:val="32"/>
          <w:szCs w:val="32"/>
          <w:lang w:eastAsia="zh-CN"/>
        </w:rPr>
        <w:t>负责解释。</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bCs w:val="0"/>
          <w:kern w:val="2"/>
          <w:sz w:val="32"/>
          <w:szCs w:val="32"/>
          <w:lang w:val="en-US" w:eastAsia="zh-CN" w:bidi="ar-SA"/>
        </w:rPr>
        <w:t xml:space="preserve">第二十六条【实施时间】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val="en-US" w:eastAsia="zh-CN"/>
        </w:rPr>
        <w:t>发布之日</w:t>
      </w:r>
      <w:r>
        <w:rPr>
          <w:rFonts w:hint="eastAsia" w:ascii="仿宋_GB2312" w:hAnsi="仿宋_GB2312" w:eastAsia="仿宋_GB2312" w:cs="仿宋_GB2312"/>
          <w:sz w:val="32"/>
          <w:szCs w:val="32"/>
        </w:rPr>
        <w:t>起</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lang w:val="en-US" w:eastAsia="zh-CN"/>
        </w:rPr>
        <w:t>。</w:t>
      </w:r>
      <w:bookmarkStart w:id="0" w:name="_GoBack"/>
      <w:bookmarkEnd w:id="0"/>
      <w:r>
        <w:rPr>
          <w:rFonts w:hint="eastAsia" w:ascii="黑体" w:hAnsi="黑体" w:eastAsia="黑体" w:cs="黑体"/>
          <w:b/>
          <w:sz w:val="32"/>
          <w:szCs w:val="32"/>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Calibri" w:hAnsi="Calibri" w:eastAsia="宋体" w:cs="黑体"/>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17C25C4E"/>
    <w:rsid w:val="00664533"/>
    <w:rsid w:val="02593ABF"/>
    <w:rsid w:val="0F4A3109"/>
    <w:rsid w:val="10CF3117"/>
    <w:rsid w:val="10FA1A6A"/>
    <w:rsid w:val="15B756C0"/>
    <w:rsid w:val="16DD781E"/>
    <w:rsid w:val="17C25C4E"/>
    <w:rsid w:val="1858368F"/>
    <w:rsid w:val="1C340653"/>
    <w:rsid w:val="1C430C6D"/>
    <w:rsid w:val="1E4922BC"/>
    <w:rsid w:val="20B3409F"/>
    <w:rsid w:val="21972A43"/>
    <w:rsid w:val="280169B1"/>
    <w:rsid w:val="2C375CD2"/>
    <w:rsid w:val="2F6B45C4"/>
    <w:rsid w:val="333E5C05"/>
    <w:rsid w:val="34B62382"/>
    <w:rsid w:val="35CE6F91"/>
    <w:rsid w:val="371B7CF7"/>
    <w:rsid w:val="3DFF7708"/>
    <w:rsid w:val="44387515"/>
    <w:rsid w:val="483478B8"/>
    <w:rsid w:val="49620FF1"/>
    <w:rsid w:val="4A0A5F09"/>
    <w:rsid w:val="4DEF5D1A"/>
    <w:rsid w:val="542E36B1"/>
    <w:rsid w:val="55F11B90"/>
    <w:rsid w:val="563C2F09"/>
    <w:rsid w:val="578D611B"/>
    <w:rsid w:val="585C6786"/>
    <w:rsid w:val="58B47266"/>
    <w:rsid w:val="58BA7D2F"/>
    <w:rsid w:val="5C170810"/>
    <w:rsid w:val="5E191C6E"/>
    <w:rsid w:val="5F3057ED"/>
    <w:rsid w:val="63CA274A"/>
    <w:rsid w:val="6687760C"/>
    <w:rsid w:val="6B2E21A5"/>
    <w:rsid w:val="6E3553C9"/>
    <w:rsid w:val="71F95A89"/>
    <w:rsid w:val="7413193E"/>
    <w:rsid w:val="74484E12"/>
    <w:rsid w:val="78AD1F41"/>
    <w:rsid w:val="78BC2324"/>
    <w:rsid w:val="793D5500"/>
    <w:rsid w:val="7CE742C7"/>
    <w:rsid w:val="7E2B3D0F"/>
    <w:rsid w:val="7F435B63"/>
    <w:rsid w:val="7F440F5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0"/>
    <w:pPr>
      <w:ind w:firstLine="200"/>
    </w:pPr>
  </w:style>
  <w:style w:type="paragraph" w:customStyle="1" w:styleId="4">
    <w:name w:val="Char Char Char Char Char Char Char Char Char1 Char"/>
    <w:basedOn w:val="1"/>
    <w:next w:val="5"/>
    <w:qFormat/>
    <w:uiPriority w:val="0"/>
    <w:pPr>
      <w:spacing w:line="360" w:lineRule="auto"/>
      <w:ind w:firstLine="200"/>
      <w:jc w:val="both"/>
    </w:pPr>
    <w:rPr>
      <w:rFonts w:ascii="宋体" w:eastAsia="宋体"/>
    </w:rPr>
  </w:style>
  <w:style w:type="paragraph" w:customStyle="1" w:styleId="5">
    <w:name w:val="Body Text First Indent1"/>
    <w:next w:val="1"/>
    <w:qFormat/>
    <w:uiPriority w:val="0"/>
    <w:pPr>
      <w:widowControl w:val="0"/>
      <w:spacing w:after="120"/>
      <w:ind w:firstLine="420"/>
      <w:jc w:val="both"/>
    </w:pPr>
    <w:rPr>
      <w:rFonts w:ascii="Times New Roman" w:hAnsi="Times New Roman" w:eastAsia="宋体" w:cs="Times New Roman"/>
      <w:sz w:val="21"/>
      <w:szCs w:val="22"/>
      <w:lang w:val="en-US" w:eastAsia="zh-CN" w:bidi="ar-SA"/>
    </w:rPr>
  </w:style>
  <w:style w:type="paragraph" w:styleId="6">
    <w:name w:val="Body Text Indent"/>
    <w:basedOn w:val="1"/>
    <w:qFormat/>
    <w:uiPriority w:val="0"/>
    <w:pPr>
      <w:spacing w:after="120" w:afterLines="0"/>
      <w:ind w:left="420" w:leftChars="200"/>
    </w:pPr>
    <w:rPr>
      <w:rFonts w:ascii="Times New Roman" w:eastAsia="宋体"/>
      <w:sz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2021-11-03T03:18:00Z</dcterms:created>
  <dc:creator>刘增强</dc:creator>
  <cp:lastModifiedBy>刘增强</cp:lastModifiedBy>
  <cp:lastPrinted>2021-11-06T10:21:00Z</cp:lastPrinted>
  <dcterms:modified xsi:type="dcterms:W3CDTF">2021-11-13T07:52:05Z</dcterms:modified>
  <dc:title>河北省生态环境厅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6E6EBB4FBADF4B85B2FA84DBCF6F2AA2</vt:lpwstr>
  </property>
</Properties>
</file>