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附：</w:t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黑体"/>
          <w:sz w:val="36"/>
          <w:szCs w:val="36"/>
        </w:rPr>
        <w:t>《生物多样性公约》第十五次缔约方大会</w:t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黑体"/>
          <w:sz w:val="36"/>
          <w:szCs w:val="36"/>
        </w:rPr>
        <w:t>标识征集活动登记表</w:t>
      </w:r>
      <w:bookmarkStart w:id="0" w:name="_GoBack"/>
      <w:bookmarkEnd w:id="0"/>
    </w:p>
    <w:p/>
    <w:tbl>
      <w:tblPr>
        <w:tblStyle w:val="3"/>
        <w:tblW w:w="82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44"/>
        <w:gridCol w:w="753"/>
        <w:gridCol w:w="1238"/>
        <w:gridCol w:w="1144"/>
        <w:gridCol w:w="315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6" w:type="dxa"/>
            <w:gridSpan w:val="4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应征者姓名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组织名称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</w:t>
            </w:r>
          </w:p>
        </w:tc>
        <w:tc>
          <w:tcPr>
            <w:tcW w:w="4090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证件类别（请√）身份证□护照□军官证□其他□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省份</w:t>
            </w:r>
          </w:p>
        </w:tc>
        <w:tc>
          <w:tcPr>
            <w:tcW w:w="94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城市</w:t>
            </w:r>
          </w:p>
        </w:tc>
        <w:tc>
          <w:tcPr>
            <w:tcW w:w="1238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</w:t>
            </w:r>
          </w:p>
        </w:tc>
        <w:tc>
          <w:tcPr>
            <w:tcW w:w="2631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通讯地址及邮政编码：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固定电话</w:t>
            </w:r>
          </w:p>
        </w:tc>
        <w:tc>
          <w:tcPr>
            <w:tcW w:w="2935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手机号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</w:t>
            </w:r>
          </w:p>
        </w:tc>
        <w:tc>
          <w:tcPr>
            <w:tcW w:w="2946" w:type="dxa"/>
            <w:gridSpan w:val="2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6" w:type="dxa"/>
            <w:gridSpan w:val="4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应征作品内含文件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□标识设计方案共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件；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□标识的设计说明；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□标识的源文件；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□其他文件。</w:t>
            </w:r>
          </w:p>
        </w:tc>
        <w:tc>
          <w:tcPr>
            <w:tcW w:w="4090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创作者（请写所有创作者的姓名或名称）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>
            <w:pPr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承诺：我已阅读、理解并接受《生物多样性公约》第十五次缔约方大会标识（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LOGO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）征集活动的有关要求，并保证本人的投稿作品为原创作品，除参加本征集活动外，未曾以任何形式发表过，也未曾以任何形式为公众所知。如有侵权行为，愿自行承担相应的法律责任。</w:t>
            </w:r>
          </w:p>
          <w:p>
            <w:pPr>
              <w:spacing w:line="360" w:lineRule="auto"/>
              <w:ind w:firstLine="5344" w:firstLineChars="222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签名：</w:t>
            </w:r>
          </w:p>
          <w:p>
            <w:pPr>
              <w:spacing w:line="360" w:lineRule="auto"/>
              <w:ind w:firstLine="5344" w:firstLineChars="222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296" w:type="dxa"/>
            <w:gridSpan w:val="7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注意事项：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为必填项。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如果应征者不具有完全民事行为能力，须由应征者的监护人在签名栏附签。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如果应征者为机构，须由授权代表签署并加盖公章。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D0559"/>
    <w:multiLevelType w:val="multilevel"/>
    <w:tmpl w:val="5EDD05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A5684"/>
    <w:rsid w:val="481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basedOn w:val="1"/>
    <w:next w:val="5"/>
    <w:qFormat/>
    <w:uiPriority w:val="99"/>
    <w:pPr>
      <w:ind w:firstLine="420" w:firstLineChars="200"/>
    </w:pPr>
    <w:rPr>
      <w:rFonts w:ascii="Calibri" w:hAnsi="Calibri" w:eastAsia="宋体" w:cs="Calibri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2019-07-31T02:01:00Z</dcterms:created>
  <dc:creator>新叶</dc:creator>
  <cp:lastModifiedBy>新叶</cp:lastModifiedBy>
  <dcterms:modified xsi:type="dcterms:W3CDTF">2019-07-31T02:04:18Z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