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2B" w:rsidRDefault="004D775A">
      <w:pPr>
        <w:pStyle w:val="1"/>
        <w:jc w:val="center"/>
      </w:pPr>
      <w:r>
        <w:rPr>
          <w:rFonts w:hint="eastAsia"/>
        </w:rPr>
        <w:t>审核操作说明书</w:t>
      </w:r>
    </w:p>
    <w:p w:rsidR="00CD312B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、输入账号</w:t>
      </w:r>
      <w:r w:rsidR="00AB7616"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密码，登录系统，点击“填报”</w:t>
      </w:r>
    </w:p>
    <w:p w:rsidR="00CD312B" w:rsidRDefault="004D775A">
      <w:r>
        <w:rPr>
          <w:noProof/>
        </w:rPr>
        <w:drawing>
          <wp:inline distT="0" distB="0" distL="114300" distR="114300">
            <wp:extent cx="7013575" cy="3160395"/>
            <wp:effectExtent l="0" t="0" r="15875" b="1905"/>
            <wp:docPr id="1" name="图片 1" descr="15827136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271362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2B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、跳转到“填报”页面，左侧菜单可选择想要查看的源。</w:t>
      </w:r>
    </w:p>
    <w:p w:rsidR="00CD312B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noProof/>
          <w:sz w:val="28"/>
          <w:szCs w:val="28"/>
        </w:rPr>
        <w:drawing>
          <wp:inline distT="0" distB="0" distL="114300" distR="114300">
            <wp:extent cx="6635750" cy="2909570"/>
            <wp:effectExtent l="0" t="0" r="12700" b="5080"/>
            <wp:docPr id="2" name="图片 2" descr="158271370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271370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2B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</w:rPr>
        <w:t>、查询条件：</w:t>
      </w:r>
    </w:p>
    <w:p w:rsidR="00DC4CBD" w:rsidRDefault="00DC4CBD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【年份】</w:t>
      </w:r>
      <w:r w:rsidR="00962408">
        <w:rPr>
          <w:rFonts w:ascii="微软雅黑" w:eastAsia="微软雅黑" w:hAnsi="微软雅黑" w:cs="微软雅黑" w:hint="eastAsia"/>
          <w:sz w:val="28"/>
          <w:szCs w:val="28"/>
        </w:rPr>
        <w:t>，选择年份</w:t>
      </w:r>
      <w:r w:rsidR="00C96368"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="00962408">
        <w:rPr>
          <w:rFonts w:ascii="微软雅黑" w:eastAsia="微软雅黑" w:hAnsi="微软雅黑" w:cs="微软雅黑" w:hint="eastAsia"/>
          <w:sz w:val="28"/>
          <w:szCs w:val="28"/>
        </w:rPr>
        <w:t>查看</w:t>
      </w:r>
      <w:r w:rsidR="00BC65F6">
        <w:rPr>
          <w:rFonts w:ascii="微软雅黑" w:eastAsia="微软雅黑" w:hAnsi="微软雅黑" w:cs="微软雅黑" w:hint="eastAsia"/>
          <w:sz w:val="28"/>
          <w:szCs w:val="28"/>
        </w:rPr>
        <w:t>：</w:t>
      </w:r>
      <w:r w:rsidR="00962408">
        <w:rPr>
          <w:rFonts w:ascii="微软雅黑" w:eastAsia="微软雅黑" w:hAnsi="微软雅黑" w:cs="微软雅黑" w:hint="eastAsia"/>
          <w:sz w:val="28"/>
          <w:szCs w:val="28"/>
        </w:rPr>
        <w:t>对应年份</w:t>
      </w:r>
      <w:r>
        <w:rPr>
          <w:rFonts w:ascii="微软雅黑" w:eastAsia="微软雅黑" w:hAnsi="微软雅黑" w:cs="微软雅黑" w:hint="eastAsia"/>
          <w:sz w:val="28"/>
          <w:szCs w:val="28"/>
        </w:rPr>
        <w:t>报表</w:t>
      </w:r>
    </w:p>
    <w:p w:rsidR="00BC65F6" w:rsidRPr="00BC65F6" w:rsidRDefault="00BC65F6">
      <w:pPr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【状态】，选择状态，查看：所处于某一状态的企业。</w:t>
      </w:r>
    </w:p>
    <w:p w:rsidR="00CD312B" w:rsidRDefault="00274273" w:rsidP="00274273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注：系统流程为</w:t>
      </w:r>
      <w:r w:rsidRPr="004C3C2A">
        <w:rPr>
          <w:rFonts w:ascii="微软雅黑" w:eastAsia="微软雅黑" w:hAnsi="微软雅黑" w:cs="微软雅黑" w:hint="eastAsia"/>
          <w:b/>
          <w:sz w:val="28"/>
          <w:szCs w:val="28"/>
        </w:rPr>
        <w:t>“逐级提交</w:t>
      </w:r>
      <w:r w:rsidR="004C3C2A">
        <w:rPr>
          <w:rFonts w:ascii="微软雅黑" w:eastAsia="微软雅黑" w:hAnsi="微软雅黑" w:cs="微软雅黑" w:hint="eastAsia"/>
          <w:b/>
          <w:sz w:val="28"/>
          <w:szCs w:val="28"/>
        </w:rPr>
        <w:t>、审核</w:t>
      </w:r>
      <w:r w:rsidRPr="004C3C2A">
        <w:rPr>
          <w:rFonts w:ascii="微软雅黑" w:eastAsia="微软雅黑" w:hAnsi="微软雅黑" w:cs="微软雅黑" w:hint="eastAsia"/>
          <w:b/>
          <w:sz w:val="28"/>
          <w:szCs w:val="28"/>
        </w:rPr>
        <w:t>”</w:t>
      </w:r>
      <w:r>
        <w:rPr>
          <w:rFonts w:ascii="微软雅黑" w:eastAsia="微软雅黑" w:hAnsi="微软雅黑" w:cs="微软雅黑" w:hint="eastAsia"/>
          <w:sz w:val="28"/>
          <w:szCs w:val="28"/>
        </w:rPr>
        <w:t>，</w:t>
      </w:r>
      <w:r w:rsidR="004C3C2A">
        <w:rPr>
          <w:rFonts w:ascii="微软雅黑" w:eastAsia="微软雅黑" w:hAnsi="微软雅黑" w:cs="微软雅黑" w:hint="eastAsia"/>
          <w:sz w:val="28"/>
          <w:szCs w:val="28"/>
        </w:rPr>
        <w:t>省级用户，仅能对</w:t>
      </w:r>
      <w:r w:rsidR="004C3C2A" w:rsidRPr="004C3C2A">
        <w:rPr>
          <w:rFonts w:ascii="微软雅黑" w:eastAsia="微软雅黑" w:hAnsi="微软雅黑" w:cs="微软雅黑" w:hint="eastAsia"/>
          <w:b/>
          <w:sz w:val="28"/>
          <w:szCs w:val="28"/>
        </w:rPr>
        <w:t>“市级审核通过”</w:t>
      </w:r>
      <w:r w:rsidR="004C3C2A">
        <w:rPr>
          <w:rFonts w:ascii="微软雅黑" w:eastAsia="微软雅黑" w:hAnsi="微软雅黑" w:cs="微软雅黑" w:hint="eastAsia"/>
          <w:sz w:val="28"/>
          <w:szCs w:val="28"/>
        </w:rPr>
        <w:t>的企业，下发审核通知单（即“</w:t>
      </w:r>
      <w:r w:rsidR="004C3C2A">
        <w:rPr>
          <w:rFonts w:ascii="微软雅黑" w:eastAsia="微软雅黑" w:hAnsi="微软雅黑" w:cs="微软雅黑" w:hint="eastAsia"/>
          <w:sz w:val="28"/>
          <w:szCs w:val="28"/>
        </w:rPr>
        <w:t>退回</w:t>
      </w:r>
      <w:r w:rsidR="004C3C2A">
        <w:rPr>
          <w:rFonts w:ascii="微软雅黑" w:eastAsia="微软雅黑" w:hAnsi="微软雅黑" w:cs="微软雅黑" w:hint="eastAsia"/>
          <w:sz w:val="28"/>
          <w:szCs w:val="28"/>
        </w:rPr>
        <w:t>”问题企业）</w:t>
      </w:r>
      <w:r w:rsidR="00AB7616"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CD312B" w:rsidRDefault="004D775A">
      <w:r>
        <w:rPr>
          <w:noProof/>
        </w:rPr>
        <w:lastRenderedPageBreak/>
        <w:drawing>
          <wp:inline distT="0" distB="0" distL="114300" distR="114300">
            <wp:extent cx="6635750" cy="2487295"/>
            <wp:effectExtent l="0" t="0" r="12700" b="8255"/>
            <wp:docPr id="3" name="图片 3" descr="15827140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8271408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768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 w:rsidR="00012768">
        <w:rPr>
          <w:rFonts w:ascii="微软雅黑" w:eastAsia="微软雅黑" w:hAnsi="微软雅黑" w:cs="微软雅黑" w:hint="eastAsia"/>
          <w:sz w:val="28"/>
          <w:szCs w:val="28"/>
        </w:rPr>
        <w:t>查看报表：</w:t>
      </w:r>
    </w:p>
    <w:p w:rsidR="00CD312B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点击企业前的“详情”</w:t>
      </w:r>
      <w:r w:rsidR="00012768">
        <w:rPr>
          <w:rFonts w:ascii="微软雅黑" w:eastAsia="微软雅黑" w:hAnsi="微软雅黑" w:cs="微软雅黑" w:hint="eastAsia"/>
          <w:sz w:val="28"/>
          <w:szCs w:val="28"/>
        </w:rPr>
        <w:t>，可打开企业报表</w:t>
      </w:r>
    </w:p>
    <w:p w:rsidR="00CD312B" w:rsidRDefault="004D775A">
      <w:r>
        <w:rPr>
          <w:noProof/>
        </w:rPr>
        <w:drawing>
          <wp:inline distT="0" distB="0" distL="114300" distR="114300">
            <wp:extent cx="6635750" cy="2890520"/>
            <wp:effectExtent l="0" t="0" r="12700" b="5080"/>
            <wp:docPr id="4" name="图片 4" descr="15827144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271449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2B" w:rsidRDefault="004D775A">
      <w:r>
        <w:rPr>
          <w:noProof/>
        </w:rPr>
        <w:drawing>
          <wp:inline distT="0" distB="0" distL="114300" distR="114300">
            <wp:extent cx="6635750" cy="2642870"/>
            <wp:effectExtent l="0" t="0" r="12700" b="5080"/>
            <wp:docPr id="6" name="图片 6" descr="15827147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271470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768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 w:rsidR="00012768">
        <w:rPr>
          <w:rFonts w:ascii="微软雅黑" w:eastAsia="微软雅黑" w:hAnsi="微软雅黑" w:cs="微软雅黑" w:hint="eastAsia"/>
          <w:sz w:val="28"/>
          <w:szCs w:val="28"/>
        </w:rPr>
        <w:t>退回问题企业：</w:t>
      </w:r>
    </w:p>
    <w:p w:rsidR="00CD312B" w:rsidRDefault="004D775A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点击</w:t>
      </w:r>
      <w:r>
        <w:rPr>
          <w:rFonts w:ascii="微软雅黑" w:eastAsia="微软雅黑" w:hAnsi="微软雅黑" w:cs="微软雅黑" w:hint="eastAsia"/>
          <w:sz w:val="28"/>
          <w:szCs w:val="28"/>
        </w:rPr>
        <w:t>“退回”按钮，</w:t>
      </w:r>
      <w:r w:rsidR="00024A46">
        <w:rPr>
          <w:rFonts w:ascii="微软雅黑" w:eastAsia="微软雅黑" w:hAnsi="微软雅黑" w:cs="微软雅黑" w:hint="eastAsia"/>
          <w:sz w:val="28"/>
          <w:szCs w:val="28"/>
        </w:rPr>
        <w:t>填写原因，点击确定，</w:t>
      </w:r>
      <w:r w:rsidR="00687B36">
        <w:rPr>
          <w:rFonts w:ascii="微软雅黑" w:eastAsia="微软雅黑" w:hAnsi="微软雅黑" w:cs="微软雅黑" w:hint="eastAsia"/>
          <w:sz w:val="28"/>
          <w:szCs w:val="28"/>
        </w:rPr>
        <w:t>将</w:t>
      </w:r>
      <w:r w:rsidR="00024A46">
        <w:rPr>
          <w:rFonts w:ascii="微软雅黑" w:eastAsia="微软雅黑" w:hAnsi="微软雅黑" w:cs="微软雅黑" w:hint="eastAsia"/>
          <w:sz w:val="28"/>
          <w:szCs w:val="28"/>
        </w:rPr>
        <w:t>直接退回企业</w:t>
      </w:r>
      <w:r w:rsidR="00024A46">
        <w:rPr>
          <w:rFonts w:ascii="微软雅黑" w:eastAsia="微软雅黑" w:hAnsi="微软雅黑" w:cs="微软雅黑"/>
          <w:sz w:val="28"/>
          <w:szCs w:val="28"/>
        </w:rPr>
        <w:t xml:space="preserve"> </w:t>
      </w:r>
    </w:p>
    <w:p w:rsidR="00CD312B" w:rsidRDefault="004D775A">
      <w:r>
        <w:rPr>
          <w:noProof/>
        </w:rPr>
        <w:drawing>
          <wp:inline distT="0" distB="0" distL="114300" distR="114300">
            <wp:extent cx="6635750" cy="2905125"/>
            <wp:effectExtent l="0" t="0" r="12700" b="9525"/>
            <wp:docPr id="5" name="图片 5" descr="15827146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82714679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2B" w:rsidRDefault="004D775A">
      <w:r>
        <w:rPr>
          <w:noProof/>
        </w:rPr>
        <w:drawing>
          <wp:inline distT="0" distB="0" distL="114300" distR="114300">
            <wp:extent cx="6635750" cy="2764155"/>
            <wp:effectExtent l="0" t="0" r="12700" b="17145"/>
            <wp:docPr id="7" name="图片 7" descr="15827147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271478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2B" w:rsidRDefault="00731403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注：</w:t>
      </w:r>
      <w:r w:rsidR="004D775A">
        <w:rPr>
          <w:rFonts w:ascii="微软雅黑" w:eastAsia="微软雅黑" w:hAnsi="微软雅黑" w:cs="微软雅黑" w:hint="eastAsia"/>
          <w:sz w:val="28"/>
          <w:szCs w:val="28"/>
        </w:rPr>
        <w:t>多数企业未提交，是新建的状态，所以“提交”“退回”按钮为灰色，</w:t>
      </w:r>
      <w:proofErr w:type="gramStart"/>
      <w:r w:rsidR="004D775A">
        <w:rPr>
          <w:rFonts w:ascii="微软雅黑" w:eastAsia="微软雅黑" w:hAnsi="微软雅黑" w:cs="微软雅黑" w:hint="eastAsia"/>
          <w:sz w:val="28"/>
          <w:szCs w:val="28"/>
        </w:rPr>
        <w:t>不</w:t>
      </w:r>
      <w:proofErr w:type="gramEnd"/>
      <w:r w:rsidR="004D775A">
        <w:rPr>
          <w:rFonts w:ascii="微软雅黑" w:eastAsia="微软雅黑" w:hAnsi="微软雅黑" w:cs="微软雅黑" w:hint="eastAsia"/>
          <w:sz w:val="28"/>
          <w:szCs w:val="28"/>
        </w:rPr>
        <w:t>可操作。</w:t>
      </w:r>
    </w:p>
    <w:p w:rsidR="00CD312B" w:rsidRDefault="004D775A">
      <w:pPr>
        <w:rPr>
          <w:rFonts w:ascii="微软雅黑" w:eastAsia="微软雅黑" w:hAnsi="微软雅黑" w:cs="微软雅黑"/>
          <w:sz w:val="28"/>
          <w:szCs w:val="28"/>
        </w:rPr>
      </w:pPr>
      <w:r w:rsidRPr="004D775A">
        <w:rPr>
          <w:rFonts w:ascii="微软雅黑" w:eastAsia="微软雅黑" w:hAnsi="微软雅黑" w:cs="微软雅黑" w:hint="eastAsia"/>
          <w:b/>
          <w:sz w:val="28"/>
          <w:szCs w:val="28"/>
        </w:rPr>
        <w:t>只能点击企业前的详情，进行查看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:rsidR="00CD312B" w:rsidRDefault="00CD312B">
      <w:pPr>
        <w:rPr>
          <w:rFonts w:ascii="微软雅黑" w:eastAsia="微软雅黑" w:hAnsi="微软雅黑" w:cs="微软雅黑"/>
          <w:sz w:val="28"/>
          <w:szCs w:val="28"/>
        </w:rPr>
      </w:pPr>
      <w:bookmarkStart w:id="0" w:name="_GoBack"/>
      <w:bookmarkEnd w:id="0"/>
    </w:p>
    <w:p w:rsidR="00CD312B" w:rsidRDefault="004D775A">
      <w:r>
        <w:rPr>
          <w:noProof/>
        </w:rPr>
        <w:lastRenderedPageBreak/>
        <w:drawing>
          <wp:inline distT="0" distB="0" distL="114300" distR="114300">
            <wp:extent cx="6644005" cy="2779395"/>
            <wp:effectExtent l="0" t="0" r="4445" b="1905"/>
            <wp:docPr id="8" name="图片 8" descr="15827148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2714836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12B" w:rsidRDefault="00CD312B"/>
    <w:p w:rsidR="00CD312B" w:rsidRDefault="00CD312B"/>
    <w:p w:rsidR="00CD312B" w:rsidRDefault="00CD312B"/>
    <w:p w:rsidR="00CD312B" w:rsidRDefault="00CD312B"/>
    <w:sectPr w:rsidR="00CD31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637D3"/>
    <w:rsid w:val="00012768"/>
    <w:rsid w:val="00024A46"/>
    <w:rsid w:val="00274273"/>
    <w:rsid w:val="004C3C2A"/>
    <w:rsid w:val="004D775A"/>
    <w:rsid w:val="00687B36"/>
    <w:rsid w:val="00731403"/>
    <w:rsid w:val="00962408"/>
    <w:rsid w:val="00AB7616"/>
    <w:rsid w:val="00BC65F6"/>
    <w:rsid w:val="00C96368"/>
    <w:rsid w:val="00CD312B"/>
    <w:rsid w:val="00DC4CBD"/>
    <w:rsid w:val="60C637D3"/>
    <w:rsid w:val="63E6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6F0F3"/>
  <w15:docId w15:val="{71953751-EE4E-4517-B94E-09CBF0F2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闹着玩。。。</dc:creator>
  <cp:lastModifiedBy>gn</cp:lastModifiedBy>
  <cp:revision>12</cp:revision>
  <dcterms:created xsi:type="dcterms:W3CDTF">2020-02-26T10:39:00Z</dcterms:created>
  <dcterms:modified xsi:type="dcterms:W3CDTF">2020-02-26T13:57:00Z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