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bookmarkStart w:id="0" w:name="_top"/>
      <w:r>
        <w:rPr>
          <w:rFonts w:eastAsia="黑体"/>
          <w:sz w:val="30"/>
          <w:szCs w:val="30"/>
        </w:rPr>
        <w:t>附表1</w:t>
      </w:r>
    </w:p>
    <w:bookmarkEnd w:id="0"/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2019年6月份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12"/>
        <w:tblW w:w="14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37"/>
        <w:gridCol w:w="3439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断流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"生态补偿!R10C3"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"生态补偿!R11C3"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"生态补偿!R12C3"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"生态补偿!R13C3"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"生态补偿!R14C3"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"生态补偿!R16C3"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"生态补偿!R17C3"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"生态补偿!R19C3"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海水盐度大无法解析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"生态补偿!R21C3"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"生态补偿!R22C3"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"生态补偿!R23C3"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"生态补偿!R24C3"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0.50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"生态补偿!R26C3"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"生态补偿!R27C3"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潮白河吴村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"生态补偿!R29C3"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"生态补偿!R30C3"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"生态补偿!R31C8"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"生态补偿!R34C3"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"生态补偿!R36C8"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龙河三小营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"生态补偿!R39C3"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"生态补偿!R40C3"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"生态补偿!R41C3"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"生态补偿!R42C8"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"生态补偿!R43C8"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海水盐度大无法解析-1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海水盐度大无法解析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海水盐度大无法解析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"生态补偿!R44C8"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"生态补偿!R49C3"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"生态补偿!R49C8"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"生态补偿!R50C8"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"生态补偿!R51C8"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"生态补偿!R55C8"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滹沱河枣营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"生态补偿!R57C8"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"生态补偿!R59C3" \t \a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"生态补偿!R62C8"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"生态补偿!R64C8"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"生态补偿!R66C8"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"生态补偿!R69C8"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"生态补偿!R71C8"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"生态补偿!R73C8"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"生态补偿!R76C8"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"生态补偿!R78C8"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"生态补偿!R80C8"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"生态补偿!R82C3"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"生态补偿!R83C8"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"生态补偿!R84C8"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"生态补偿!R86C8"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"生态补偿!R88C8"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"生态补偿!R92C3"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"生态补偿!R93C8"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"生态补偿!R94C3"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"生态补偿!R95C3"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"生态补偿!R96C3"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4" w:type="default"/>
          <w:footerReference r:id="rId5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方正小标宋简体"/>
          <w:sz w:val="36"/>
          <w:szCs w:val="36"/>
          <w:lang w:eastAsia="zh-CN"/>
        </w:rPr>
        <w:t>2019年6月份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12"/>
        <w:tblW w:w="14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0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2.38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"生态补偿!R10C4"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"生态补偿!R11C4"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"生态补偿!R12C4"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"生态补偿!R13C4"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"生态补偿!R14C4"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"生态补偿!R15C4"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"生态补偿!R16C4"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"生态补偿!R17C4"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"生态补偿!R18C4"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"生态补偿!R19C4"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"生态补偿!R20C4"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"生态补偿!R21C4"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"生态补偿!R22C4"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"生态补偿!R23C4"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"生态补偿!R24C4"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"生态补偿!R26C4"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"生态补偿!R27C4"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潮白河吴村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0.84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"生态补偿!R29C4"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exac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"生态补偿!R30C4"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"生态补偿!R31C4"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"生态补偿!R31C9"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7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4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"生态补偿!R34C4"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"生态补偿!R36C9"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"生态补偿!R35C4"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龙河三小营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"生态补偿!R36C4"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"生态补偿!R38C4"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"生态补偿!R39C4"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"生态补偿!R40C4"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"生态补偿!R41C4"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"生态补偿!R42C4"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"生态补偿!R43C9"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"生态补偿!R44C9"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0.321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1.48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"生态补偿!R49C9"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1.48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"生态补偿!R50C9"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"生态补偿!R51C9"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"生态补偿!R55C9"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"生态补偿!R58C4"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滹沱河枣营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"生态补偿!R59C4"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0.321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2.38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"生态补偿!R62C9"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"生态补偿!R64C9"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"生态补偿!R66C9"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0.59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2.38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"生态补偿!R69C9"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"生态补偿!R71C9"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"生态补偿!R73C9"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2.38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"生态补偿!R76C9"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"生态补偿!R78C9"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"生态补偿!R80C9"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"生态补偿!R82C4"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1.48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"生态补偿!R83C9"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2.38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"生态补偿!R84C9"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0.68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"生态补偿!R86C9"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"生态补偿!R88C9"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"生态补偿!R92C4"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0.71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25"/>
                <w:tab w:val="right" w:pos="193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"生态补偿!R93C9"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"生态补偿!R94C4"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"生态补偿!R95C4"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"生态补偿!R96C4"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6" w:type="default"/>
          <w:footerReference r:id="rId7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2019年6月份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bookmarkStart w:id="1" w:name="_GoBack"/>
      <w:bookmarkEnd w:id="1"/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12"/>
        <w:tblW w:w="14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70"/>
        <w:gridCol w:w="3410"/>
        <w:gridCol w:w="1500"/>
        <w:gridCol w:w="1120"/>
        <w:gridCol w:w="1180"/>
        <w:gridCol w:w="2146"/>
        <w:gridCol w:w="992"/>
        <w:gridCol w:w="709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"生态补偿!R10C5"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"生态补偿!R11C5"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"生态补偿!R12C5"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"生态补偿!R13C5"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"生态补偿!R14C5"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"生态补偿!R17C5"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"生态补偿!R19C5"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"生态补偿!R20C5"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"生态补偿!R21C5"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"生态补偿!R22C5"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"生态补偿!R23C5"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"生态补偿!R24C5"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"生态补偿!R25C10"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"生态补偿!R27C5"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潮白河吴村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"生态补偿!R28C10"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"生态补偿!R29C5"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"生态补偿!R30C5"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"生态补偿!R31C10"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"生态补偿!R34C5"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"生态补偿!R36C10"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龙河三小营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"生态补偿!R37C5"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"生态补偿!R39C5"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"生态补偿!R40C5"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"生态补偿!R41C5"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"生态补偿!R42C5"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子牙新河献县闸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"生态补偿!R43C10"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0.97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"生态补偿!R44C10"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"生态补偿!R45C10"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"生态补偿!R46C10"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"生态补偿!R47C10"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"生态补偿!R48C10"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0.97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"生态补偿!R49C10"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1.42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"生态补偿!R50C10"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"生态补偿!R51C10"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"生态补偿!R53C10"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西沙河台家庄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"生态补偿!R55C10"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滹沱河枣营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"生态补偿!R59C5"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"生态补偿!R61C10"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"生态补偿!R62C10"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"生态补偿!R64C10" \t \a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"生态补偿!R66C10"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"生态补偿!R68C10"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"生态补偿!R69C10"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"生态补偿!R71C10"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"生态补偿!R73C10"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"生态补偿!R75C10"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"生态补偿!R76C10"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"生态补偿!R78C10"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"生态补偿!R80C10"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"生态补偿!R82C5"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0.30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午河韩村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洨河大石桥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"生态补偿!R83C10"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汪洋沟高庄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"生态补偿!R84C10"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"生态补偿!R86C10"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滏阳河郭桥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"生态补偿!R88C10"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"生态补偿!R92C5"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"生态补偿!R93C10" \t \a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"生态补偿!R94C5"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"生态补偿!R95C5"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LINK Excel.Sheet.8 "E:\\柳蕊工作\\2019年\\6月生态补偿\\2019年6月地表水水质监测断面河流统计评价（采测分离已替换）.xls" "生态补偿!R96C5" \t \a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hint="eastAsia" w:eastAsia="华文中宋"/>
          <w:sz w:val="18"/>
          <w:szCs w:val="18"/>
          <w:lang w:eastAsia="zh-CN"/>
        </w:rPr>
      </w:pPr>
    </w:p>
    <w:sectPr>
      <w:headerReference r:id="rId8" w:type="default"/>
      <w:footerReference r:id="rId9" w:type="default"/>
      <w:footerReference r:id="rId10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7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46CB8"/>
    <w:rsid w:val="00002C6F"/>
    <w:rsid w:val="00011A73"/>
    <w:rsid w:val="00046608"/>
    <w:rsid w:val="00062CAC"/>
    <w:rsid w:val="000772A3"/>
    <w:rsid w:val="00092B25"/>
    <w:rsid w:val="000B34DF"/>
    <w:rsid w:val="000C1D32"/>
    <w:rsid w:val="000C35D0"/>
    <w:rsid w:val="000D4601"/>
    <w:rsid w:val="000E4689"/>
    <w:rsid w:val="00142D33"/>
    <w:rsid w:val="0016146D"/>
    <w:rsid w:val="0016742C"/>
    <w:rsid w:val="00174E28"/>
    <w:rsid w:val="001913BF"/>
    <w:rsid w:val="002113B5"/>
    <w:rsid w:val="0022416E"/>
    <w:rsid w:val="002252DA"/>
    <w:rsid w:val="0024372D"/>
    <w:rsid w:val="00245BB4"/>
    <w:rsid w:val="003610EE"/>
    <w:rsid w:val="00372597"/>
    <w:rsid w:val="003902D8"/>
    <w:rsid w:val="003A1839"/>
    <w:rsid w:val="003B43B1"/>
    <w:rsid w:val="003F0481"/>
    <w:rsid w:val="003F7389"/>
    <w:rsid w:val="0044475B"/>
    <w:rsid w:val="00446FC3"/>
    <w:rsid w:val="00447038"/>
    <w:rsid w:val="00496DB4"/>
    <w:rsid w:val="004B4941"/>
    <w:rsid w:val="004D39C1"/>
    <w:rsid w:val="004E65D6"/>
    <w:rsid w:val="004F0B7D"/>
    <w:rsid w:val="00505BB5"/>
    <w:rsid w:val="00510BF8"/>
    <w:rsid w:val="00573BBB"/>
    <w:rsid w:val="00597153"/>
    <w:rsid w:val="005B249D"/>
    <w:rsid w:val="005D4F8F"/>
    <w:rsid w:val="005E080F"/>
    <w:rsid w:val="0063261D"/>
    <w:rsid w:val="0067456C"/>
    <w:rsid w:val="0068791B"/>
    <w:rsid w:val="006A1445"/>
    <w:rsid w:val="006B3710"/>
    <w:rsid w:val="006C08BE"/>
    <w:rsid w:val="006D4BF3"/>
    <w:rsid w:val="006F241B"/>
    <w:rsid w:val="0072713D"/>
    <w:rsid w:val="00736CE5"/>
    <w:rsid w:val="00742C48"/>
    <w:rsid w:val="00747272"/>
    <w:rsid w:val="007550AB"/>
    <w:rsid w:val="00760915"/>
    <w:rsid w:val="007E62B8"/>
    <w:rsid w:val="007F0049"/>
    <w:rsid w:val="007F6311"/>
    <w:rsid w:val="00810CC7"/>
    <w:rsid w:val="00813A39"/>
    <w:rsid w:val="00831E04"/>
    <w:rsid w:val="008F7435"/>
    <w:rsid w:val="009074DA"/>
    <w:rsid w:val="0095717D"/>
    <w:rsid w:val="00985FDA"/>
    <w:rsid w:val="009A39C1"/>
    <w:rsid w:val="009B10C8"/>
    <w:rsid w:val="009B13B7"/>
    <w:rsid w:val="009C3C60"/>
    <w:rsid w:val="00A1258C"/>
    <w:rsid w:val="00A42C62"/>
    <w:rsid w:val="00A910D4"/>
    <w:rsid w:val="00AA7270"/>
    <w:rsid w:val="00AF616B"/>
    <w:rsid w:val="00B73C6A"/>
    <w:rsid w:val="00B8469D"/>
    <w:rsid w:val="00B84E5E"/>
    <w:rsid w:val="00BB0488"/>
    <w:rsid w:val="00BF7C4C"/>
    <w:rsid w:val="00C07959"/>
    <w:rsid w:val="00C6654B"/>
    <w:rsid w:val="00C805EA"/>
    <w:rsid w:val="00C86D2E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632D"/>
    <w:rsid w:val="00F57AC9"/>
    <w:rsid w:val="00F80FFA"/>
    <w:rsid w:val="00FA45CB"/>
    <w:rsid w:val="00FD0DDD"/>
    <w:rsid w:val="00FD6B2E"/>
    <w:rsid w:val="00FF1630"/>
    <w:rsid w:val="00FF48C4"/>
    <w:rsid w:val="01527699"/>
    <w:rsid w:val="042F6C9C"/>
    <w:rsid w:val="06FF3834"/>
    <w:rsid w:val="092E561C"/>
    <w:rsid w:val="0A99418E"/>
    <w:rsid w:val="0AAA3514"/>
    <w:rsid w:val="10F6364E"/>
    <w:rsid w:val="1399431B"/>
    <w:rsid w:val="15683719"/>
    <w:rsid w:val="1610463E"/>
    <w:rsid w:val="162839B6"/>
    <w:rsid w:val="16403258"/>
    <w:rsid w:val="17544480"/>
    <w:rsid w:val="18D300DF"/>
    <w:rsid w:val="19805AC6"/>
    <w:rsid w:val="1A6A0F98"/>
    <w:rsid w:val="1E2D5A73"/>
    <w:rsid w:val="1FD20BF4"/>
    <w:rsid w:val="23AA6DC3"/>
    <w:rsid w:val="23D83438"/>
    <w:rsid w:val="23DA6C4E"/>
    <w:rsid w:val="24203230"/>
    <w:rsid w:val="243A4765"/>
    <w:rsid w:val="24532A0C"/>
    <w:rsid w:val="24AA5E3E"/>
    <w:rsid w:val="24D97003"/>
    <w:rsid w:val="25316754"/>
    <w:rsid w:val="26AD4370"/>
    <w:rsid w:val="26E03C05"/>
    <w:rsid w:val="288E536B"/>
    <w:rsid w:val="2A3C427E"/>
    <w:rsid w:val="2B380F02"/>
    <w:rsid w:val="2F3A5943"/>
    <w:rsid w:val="320C780B"/>
    <w:rsid w:val="322B5644"/>
    <w:rsid w:val="33371EA3"/>
    <w:rsid w:val="34921324"/>
    <w:rsid w:val="364365B1"/>
    <w:rsid w:val="37EB210B"/>
    <w:rsid w:val="39EF31CD"/>
    <w:rsid w:val="3A5E744D"/>
    <w:rsid w:val="3B092C15"/>
    <w:rsid w:val="3B1C6916"/>
    <w:rsid w:val="3B4962EA"/>
    <w:rsid w:val="3C2B14BE"/>
    <w:rsid w:val="40E7206F"/>
    <w:rsid w:val="41195B02"/>
    <w:rsid w:val="41514A82"/>
    <w:rsid w:val="43C36B3B"/>
    <w:rsid w:val="44BC77AB"/>
    <w:rsid w:val="453607F1"/>
    <w:rsid w:val="46146F8D"/>
    <w:rsid w:val="46380DD1"/>
    <w:rsid w:val="467C3614"/>
    <w:rsid w:val="46DF7E31"/>
    <w:rsid w:val="47184EBE"/>
    <w:rsid w:val="48286A13"/>
    <w:rsid w:val="4873054D"/>
    <w:rsid w:val="4A7E5CF0"/>
    <w:rsid w:val="4CD745E8"/>
    <w:rsid w:val="4CE21AE5"/>
    <w:rsid w:val="4DAE1B96"/>
    <w:rsid w:val="4E87203E"/>
    <w:rsid w:val="4F783897"/>
    <w:rsid w:val="52687BFC"/>
    <w:rsid w:val="52AC7FDB"/>
    <w:rsid w:val="544E3F6C"/>
    <w:rsid w:val="5592184E"/>
    <w:rsid w:val="55AE3BDF"/>
    <w:rsid w:val="5967639D"/>
    <w:rsid w:val="5986314A"/>
    <w:rsid w:val="5AB86B38"/>
    <w:rsid w:val="5B7F7DC0"/>
    <w:rsid w:val="5C807B2F"/>
    <w:rsid w:val="5C8F5367"/>
    <w:rsid w:val="5DF52C4B"/>
    <w:rsid w:val="5EC81D11"/>
    <w:rsid w:val="60D001F0"/>
    <w:rsid w:val="62572F68"/>
    <w:rsid w:val="62875C56"/>
    <w:rsid w:val="64864037"/>
    <w:rsid w:val="64A12336"/>
    <w:rsid w:val="65155B95"/>
    <w:rsid w:val="67052A39"/>
    <w:rsid w:val="677B7C2D"/>
    <w:rsid w:val="67BA10A4"/>
    <w:rsid w:val="687D7487"/>
    <w:rsid w:val="6B0812FC"/>
    <w:rsid w:val="6C8C71AB"/>
    <w:rsid w:val="6DC83B63"/>
    <w:rsid w:val="6E2371FA"/>
    <w:rsid w:val="6EB41A96"/>
    <w:rsid w:val="6F4B17A3"/>
    <w:rsid w:val="70BD44B4"/>
    <w:rsid w:val="719570DC"/>
    <w:rsid w:val="736D3C5E"/>
    <w:rsid w:val="74873667"/>
    <w:rsid w:val="74B07C87"/>
    <w:rsid w:val="74D00121"/>
    <w:rsid w:val="76F31E74"/>
    <w:rsid w:val="77E22491"/>
    <w:rsid w:val="78106888"/>
    <w:rsid w:val="79254466"/>
    <w:rsid w:val="793D3AD4"/>
    <w:rsid w:val="7A996C4E"/>
    <w:rsid w:val="7AC81084"/>
    <w:rsid w:val="7BD35D47"/>
    <w:rsid w:val="7BEC67B5"/>
    <w:rsid w:val="7CF54FCA"/>
    <w:rsid w:val="7E561B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ocument Map"/>
    <w:basedOn w:val="1"/>
    <w:link w:val="21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character" w:styleId="11">
    <w:name w:val="Hyperlink"/>
    <w:basedOn w:val="9"/>
    <w:unhideWhenUsed/>
    <w:qFormat/>
    <w:uiPriority w:val="0"/>
    <w:rPr>
      <w:color w:val="0000FF"/>
      <w:u w:val="single"/>
    </w:rPr>
  </w:style>
  <w:style w:type="paragraph" w:customStyle="1" w:styleId="13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4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Char"/>
    <w:basedOn w:val="9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18">
    <w:name w:val="页码1"/>
    <w:basedOn w:val="9"/>
    <w:qFormat/>
    <w:uiPriority w:val="0"/>
    <w:rPr>
      <w:rFonts w:cs="Times New Roman"/>
    </w:rPr>
  </w:style>
  <w:style w:type="character" w:customStyle="1" w:styleId="19">
    <w:name w:val="页脚 Char"/>
    <w:basedOn w:val="9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21">
    <w:name w:val="文档结构图 Char"/>
    <w:basedOn w:val="9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日期 Char"/>
    <w:basedOn w:val="9"/>
    <w:link w:val="5"/>
    <w:qFormat/>
    <w:uiPriority w:val="99"/>
    <w:rPr>
      <w:kern w:val="2"/>
      <w:sz w:val="21"/>
      <w:szCs w:val="24"/>
    </w:rPr>
  </w:style>
  <w:style w:type="character" w:customStyle="1" w:styleId="23">
    <w:name w:val="页码2"/>
    <w:basedOn w:val="9"/>
    <w:qFormat/>
    <w:uiPriority w:val="0"/>
    <w:rPr>
      <w:rFonts w:cs="Times New Roman"/>
    </w:rPr>
  </w:style>
  <w:style w:type="character" w:customStyle="1" w:styleId="24">
    <w:name w:val="页码3"/>
    <w:basedOn w:val="9"/>
    <w:qFormat/>
    <w:uiPriority w:val="0"/>
    <w:rPr>
      <w:rFonts w:cs="Times New Roman"/>
    </w:rPr>
  </w:style>
  <w:style w:type="character" w:customStyle="1" w:styleId="25">
    <w:name w:val="页码4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15</Pages>
  <Words>1710</Words>
  <Characters>9750</Characters>
  <Lines>81</Lines>
  <Paragraphs>22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张文聪</cp:lastModifiedBy>
  <cp:lastPrinted>2019-06-11T07:55:00Z</cp:lastPrinted>
  <dcterms:modified xsi:type="dcterms:W3CDTF">2019-07-31T01:51:30Z</dcterms:modified>
  <dc:title>2009年 4月河北省（省核断面）跨界断面水质监测结果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