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6D" w:rsidRPr="00EA2129" w:rsidRDefault="009B296D" w:rsidP="00EA2129">
      <w:pPr>
        <w:pStyle w:val="a5"/>
        <w:numPr>
          <w:ilvl w:val="0"/>
          <w:numId w:val="3"/>
        </w:numPr>
        <w:wordWrap w:val="0"/>
        <w:spacing w:line="560" w:lineRule="exact"/>
        <w:ind w:firstLineChars="0"/>
        <w:rPr>
          <w:rFonts w:ascii="仿宋" w:eastAsia="仿宋" w:hAnsi="仿宋" w:cs="仿宋"/>
          <w:sz w:val="32"/>
          <w:szCs w:val="32"/>
        </w:rPr>
      </w:pPr>
      <w:r w:rsidRPr="00EA2129">
        <w:rPr>
          <w:rFonts w:ascii="仿宋" w:eastAsia="仿宋" w:hAnsi="仿宋" w:cs="仿宋" w:hint="eastAsia"/>
          <w:sz w:val="32"/>
          <w:szCs w:val="32"/>
        </w:rPr>
        <w:t>危险废物国家重点监控企业名单（共61家）</w:t>
      </w:r>
    </w:p>
    <w:tbl>
      <w:tblPr>
        <w:tblW w:w="0" w:type="auto"/>
        <w:tblLayout w:type="fixed"/>
        <w:tblLook w:val="0000"/>
      </w:tblPr>
      <w:tblGrid>
        <w:gridCol w:w="1226"/>
        <w:gridCol w:w="1380"/>
        <w:gridCol w:w="1692"/>
        <w:gridCol w:w="4898"/>
      </w:tblGrid>
      <w:tr w:rsidR="00EA2129" w:rsidTr="009B1507">
        <w:trPr>
          <w:trHeight w:val="23"/>
          <w:tblHeader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市（地、州、盟）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县（区）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组织机构代码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企业详细名称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长安区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601000356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河北维尔康制药有限公司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栾城区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760317983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河北中润生态环保有限公司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栾城区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601062848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石家庄龙腾环保服务有限公司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栾城区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104718033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河北铬盐化工有限公司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赵县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682775208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石家庄翔宇环保技术服务中心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743408701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辛集市制革工业区管理委员会（11 家企业）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藁城区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69411801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河北银发华鼎环保科技有限公司第一分公司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循环化工园区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670310403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中国石油化工股份有限公司石家庄炼化分公司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高新区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586931856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石家庄绿色再生资源有限公司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鹿泉区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553328014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河北海晶再生资源开发有限公司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路北区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104792823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唐山钢铁集团有限责任公司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古冶区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784057426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唐山风帆宏文蓄电池有限公司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丰润区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104792823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唐山钢铁集团有限责任公司炼焦制气厂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丰南区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743440058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唐山市丰南区群利金属制品有限公司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曹妃甸工业区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780837126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首钢京唐钢铁联合有限责任公司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玉田县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567381705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唐山中再生资源开发有限公司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海港开发区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755495849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唐山佳华煤化工有限公司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海港开发区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798415853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唐山中润煤化工有限公司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661074218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迁安市志诚润滑油有限公司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752420382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迁安中化煤化工有限责任公司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开发区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798413970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宏启胜精密电子（秦皇岛）有限公司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海港区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717858899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美铝渤海铝业有限公司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开发区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682768198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艾尔姆风能叶片制品（秦皇岛）有限公司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海港区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601275130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秦皇岛中油石化有限公司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山海关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563243284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秦皇岛山海关区三益工业固体废料处理有限公司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抚宁县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560472858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秦皇岛市抚宁徐山口危险物品处理站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复兴区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105566107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邯郸钢铁集团有限责任公司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磁县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75959726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邯郸惠天环保科技有限公司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邢台县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685744335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邢台恒亿再生资源回收有限公司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新市区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710926609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风帆股份有限公司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南市区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105941835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长城汽车股份有限公司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高新区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667708103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英利能源（中国）有限公司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清苑县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757526872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风帆股份有限公司清苑分公司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清苑县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76982069X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风帆股份有限公司有色金属分公司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涞水县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794155636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河北风华环保服务有限公司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徐水县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601200534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风帆股份有限公司工业电池分公司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徐水县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598263816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风帆股份有限公司高新电源分公司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安新县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689271037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保定港安有色金属有限公司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安新县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667721463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安新县硕兴有色金属熔炼有限公司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安新县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601299386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安新县金宇晟有色金属熔炼有限公司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安新县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779164841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安新县华诚有色金属制品有限公司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定州市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唐河循环经济产业园区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68144158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定州市冀环危险废物治理有限公司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高碑店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68277264_8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光为绿色新能源有限公司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宣化区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106181022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宣化钢铁集团有限责任公司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沧县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10662793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沧州大化 TDI 有限责任公司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中捷产业园区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667720989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河北新启元能源技术开发股份有限公司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沧州临港经</w:t>
            </w:r>
            <w:r>
              <w:rPr>
                <w:rFonts w:ascii="宋体" w:hAnsi="宋体"/>
                <w:color w:val="000000"/>
                <w:sz w:val="20"/>
              </w:rPr>
              <w:lastRenderedPageBreak/>
              <w:t>济技术开发区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676047407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沧州丰源环保科技有限公司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lastRenderedPageBreak/>
              <w:t>沧州市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沧州临港经济技术开发区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68572721X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沧州大化股份有限公司聚海分公司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任丘市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804322363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中国石油天然气股份有限公司华北石化分公司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黄骅市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791375182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黄骅市津东化工有限公司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开发区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796580628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廊坊市开发区富思特工业废弃物收储有限公司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开发区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798443176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富士康精密电子（廊坊）有限公司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永清县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672074539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廊坊莱索思环境技术有限公司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永清县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754012892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永清北矿冶金材料科技有限责任公司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永清县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572810244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河北万忠废旧材料回收有限公司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香河县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662200104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香河万水环保材料有限公司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文安县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669062887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廊坊市文安县豫丰金属制品有限公司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三河市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69466795x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河北金隅红树林环保技术有限责任公司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桃城区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78790102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衡水睿韬环保技术有限公司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桃城区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700650100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邯钢集团衡水薄板有限责任公司</w:t>
            </w:r>
          </w:p>
        </w:tc>
      </w:tr>
      <w:tr w:rsidR="00EA2129" w:rsidTr="009B1507">
        <w:trPr>
          <w:trHeight w:val="23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桃城区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109800829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129" w:rsidRDefault="00EA2129" w:rsidP="009B1507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衡水京华制管有限公司</w:t>
            </w:r>
          </w:p>
        </w:tc>
      </w:tr>
    </w:tbl>
    <w:p w:rsidR="004830CD" w:rsidRPr="00EA2129" w:rsidRDefault="004830CD"/>
    <w:sectPr w:rsidR="004830CD" w:rsidRPr="00EA2129" w:rsidSect="009C4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B7F" w:rsidRDefault="00B15B7F" w:rsidP="009B296D">
      <w:pPr>
        <w:spacing w:line="240" w:lineRule="auto"/>
      </w:pPr>
      <w:r>
        <w:separator/>
      </w:r>
    </w:p>
  </w:endnote>
  <w:endnote w:type="continuationSeparator" w:id="1">
    <w:p w:rsidR="00B15B7F" w:rsidRDefault="00B15B7F" w:rsidP="009B29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B7F" w:rsidRDefault="00B15B7F" w:rsidP="009B296D">
      <w:pPr>
        <w:spacing w:line="240" w:lineRule="auto"/>
      </w:pPr>
      <w:r>
        <w:separator/>
      </w:r>
    </w:p>
  </w:footnote>
  <w:footnote w:type="continuationSeparator" w:id="1">
    <w:p w:rsidR="00B15B7F" w:rsidRDefault="00B15B7F" w:rsidP="009B29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9"/>
    <w:multiLevelType w:val="singleLevel"/>
    <w:tmpl w:val="00000009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4C897453"/>
    <w:multiLevelType w:val="hybridMultilevel"/>
    <w:tmpl w:val="77F0D064"/>
    <w:lvl w:ilvl="0" w:tplc="3AEE1CFC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296D"/>
    <w:rsid w:val="004830CD"/>
    <w:rsid w:val="009B296D"/>
    <w:rsid w:val="009C4629"/>
    <w:rsid w:val="00B15B7F"/>
    <w:rsid w:val="00EA2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6D"/>
    <w:pPr>
      <w:widowControl w:val="0"/>
      <w:spacing w:line="240" w:lineRule="atLeast"/>
      <w:jc w:val="both"/>
    </w:pPr>
    <w:rPr>
      <w:rFonts w:ascii="Times New Roman" w:eastAsia="宋体" w:hAnsi="Times New Roman" w:cs="Times New Roman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2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29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2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296D"/>
    <w:rPr>
      <w:sz w:val="18"/>
      <w:szCs w:val="18"/>
    </w:rPr>
  </w:style>
  <w:style w:type="paragraph" w:styleId="a5">
    <w:name w:val="List Paragraph"/>
    <w:basedOn w:val="a"/>
    <w:uiPriority w:val="34"/>
    <w:qFormat/>
    <w:rsid w:val="00EA212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于娜</dc:creator>
  <cp:keywords/>
  <dc:description/>
  <cp:lastModifiedBy>于娜</cp:lastModifiedBy>
  <cp:revision>3</cp:revision>
  <dcterms:created xsi:type="dcterms:W3CDTF">2015-11-03T03:43:00Z</dcterms:created>
  <dcterms:modified xsi:type="dcterms:W3CDTF">2015-11-03T07:00:00Z</dcterms:modified>
</cp:coreProperties>
</file>