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50"/>
        <w:gridCol w:w="1134"/>
        <w:gridCol w:w="1134"/>
        <w:gridCol w:w="1418"/>
        <w:gridCol w:w="1114"/>
        <w:gridCol w:w="587"/>
        <w:gridCol w:w="385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</w:pPr>
          </w:p>
          <w:p>
            <w:pPr>
              <w:widowControl/>
              <w:jc w:val="center"/>
              <w:textAlignment w:val="center"/>
              <w:rPr>
                <w:rFonts w:eastAsia="方正小标宋简体"/>
                <w:sz w:val="48"/>
                <w:szCs w:val="48"/>
              </w:rPr>
            </w:pPr>
            <w:r>
              <w:rPr>
                <w:rFonts w:hint="eastAsia" w:eastAsia="方正小标宋简体"/>
                <w:sz w:val="48"/>
                <w:szCs w:val="48"/>
              </w:rPr>
              <w:t>河北省农药包装废弃物</w:t>
            </w:r>
          </w:p>
          <w:p>
            <w:pPr>
              <w:widowControl/>
              <w:jc w:val="center"/>
              <w:textAlignment w:val="center"/>
              <w:rPr>
                <w:rFonts w:eastAsia="方正小标宋简体"/>
                <w:sz w:val="48"/>
                <w:szCs w:val="48"/>
              </w:rPr>
            </w:pPr>
            <w:r>
              <w:rPr>
                <w:rFonts w:hint="eastAsia" w:eastAsia="方正小标宋简体"/>
                <w:sz w:val="48"/>
                <w:szCs w:val="48"/>
              </w:rPr>
              <w:t>资源化利用单位申请表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widowControl/>
              <w:ind w:firstLine="1920" w:firstLineChars="600"/>
              <w:textAlignment w:val="center"/>
              <w:rPr>
                <w:rFonts w:ascii="方正小标宋简体" w:hAnsi="Times New Roman" w:eastAsia="方正小标宋简体"/>
                <w:sz w:val="32"/>
                <w:szCs w:val="32"/>
              </w:rPr>
            </w:pPr>
          </w:p>
          <w:p>
            <w:pPr>
              <w:widowControl/>
              <w:ind w:firstLine="1920" w:firstLineChars="600"/>
              <w:textAlignment w:val="center"/>
              <w:rPr>
                <w:rFonts w:ascii="方正小标宋简体" w:hAnsi="Times New Roman" w:eastAsia="方正小标宋简体"/>
                <w:sz w:val="32"/>
                <w:szCs w:val="32"/>
                <w:u w:val="single"/>
              </w:rPr>
            </w:pPr>
            <w:r>
              <w:rPr>
                <w:rFonts w:hint="eastAsia" w:ascii="方正小标宋简体" w:hAnsi="Times New Roman" w:eastAsia="方正小标宋简体"/>
                <w:sz w:val="32"/>
                <w:szCs w:val="32"/>
              </w:rPr>
              <w:t>申请单位（公章）：</w:t>
            </w:r>
            <w:r>
              <w:rPr>
                <w:rFonts w:hint="eastAsia" w:ascii="方正小标宋简体" w:hAnsi="Times New Roman" w:eastAsia="方正小标宋简体"/>
                <w:sz w:val="32"/>
                <w:szCs w:val="32"/>
                <w:u w:val="single"/>
              </w:rPr>
              <w:t xml:space="preserve">              </w:t>
            </w:r>
          </w:p>
          <w:p>
            <w:pPr>
              <w:pStyle w:val="2"/>
            </w:pPr>
          </w:p>
          <w:p>
            <w:pPr>
              <w:widowControl/>
              <w:jc w:val="center"/>
              <w:textAlignment w:val="center"/>
              <w:rPr>
                <w:rFonts w:ascii="楷体_GB2312" w:hAnsi="Times New Roman" w:eastAsia="楷体_GB2312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sz w:val="32"/>
                <w:szCs w:val="32"/>
              </w:rPr>
              <w:t>年   月   日</w:t>
            </w:r>
          </w:p>
          <w:p>
            <w:pPr>
              <w:widowControl/>
              <w:jc w:val="center"/>
              <w:textAlignment w:val="center"/>
              <w:rPr>
                <w:rFonts w:ascii="楷体_GB2312" w:hAnsi="Times New Roman" w:eastAsia="楷体_GB2312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楷体_GB2312" w:hAnsi="Times New Roman" w:eastAsia="楷体_GB2312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楷体_GB2312" w:hAnsi="Times New Roman" w:eastAsia="楷体_GB2312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楷体_GB2312" w:hAnsi="Times New Roman" w:eastAsia="楷体_GB2312"/>
                <w:sz w:val="32"/>
                <w:szCs w:val="32"/>
              </w:rPr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申请单位名称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经营范围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注册地址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法人代表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注册资金（万元）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联系人</w:t>
            </w:r>
            <w:r>
              <w:rPr>
                <w:rFonts w:hint="eastAsia" w:ascii="方正小标宋简体" w:hAnsi="宋体" w:eastAsia="方正小标宋简体"/>
                <w:sz w:val="22"/>
              </w:rPr>
              <w:t>及</w:t>
            </w: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电话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8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农药包装废弃物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资源化利用厂区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详细地址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8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自有/租赁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85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面积（平方米）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农药包装废弃物资源化利用方式（主要产品及执行的国家、地方制定或行业通行被替代原料生产的产品质量标准）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资源化利用产品的去向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处理能力（吨/年）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主要管理人员（技术人员）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文化程度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技术职称/等级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工作岗位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可加行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资源化利用设施设备和配套的污染防治设施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主要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设备名称</w:t>
            </w: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用途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数量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自有/租赁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5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可加行</w:t>
            </w: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sz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县（市、区）农业农村局意见</w:t>
            </w:r>
          </w:p>
        </w:tc>
        <w:tc>
          <w:tcPr>
            <w:tcW w:w="6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kern w:val="0"/>
                <w:sz w:val="22"/>
              </w:rPr>
            </w:pPr>
          </w:p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 xml:space="preserve">                              年  月  日（公章）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县（市、区）生态环境局意见</w:t>
            </w:r>
          </w:p>
        </w:tc>
        <w:tc>
          <w:tcPr>
            <w:tcW w:w="6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kern w:val="0"/>
                <w:sz w:val="22"/>
              </w:rPr>
            </w:pPr>
          </w:p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 xml:space="preserve">                               年  月  日（公章）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ind w:firstLine="550" w:firstLineChars="250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市农业农村局意见</w:t>
            </w:r>
          </w:p>
        </w:tc>
        <w:tc>
          <w:tcPr>
            <w:tcW w:w="6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kern w:val="0"/>
                <w:sz w:val="22"/>
              </w:rPr>
            </w:pPr>
          </w:p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 xml:space="preserve">                               年  月  日（公章）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sz w:val="22"/>
              </w:rPr>
              <w:t>市生态环境局意见</w:t>
            </w:r>
          </w:p>
        </w:tc>
        <w:tc>
          <w:tcPr>
            <w:tcW w:w="6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方正小标宋简体" w:hAnsi="宋体" w:eastAsia="方正小标宋简体"/>
                <w:kern w:val="0"/>
                <w:sz w:val="22"/>
              </w:rPr>
            </w:pPr>
          </w:p>
          <w:p>
            <w:pPr>
              <w:spacing w:line="480" w:lineRule="exact"/>
              <w:jc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 xml:space="preserve">                                年  月  日（公章）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省农业农村厅和省生态环境厅组织的专家审查意见</w:t>
            </w:r>
          </w:p>
        </w:tc>
        <w:tc>
          <w:tcPr>
            <w:tcW w:w="6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80" w:lineRule="exact"/>
              <w:jc w:val="right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</w:p>
          <w:p>
            <w:pPr>
              <w:widowControl/>
              <w:spacing w:line="480" w:lineRule="exact"/>
              <w:ind w:right="880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 xml:space="preserve"> </w:t>
            </w:r>
            <w:r>
              <w:rPr>
                <w:rFonts w:ascii="方正小标宋简体" w:hAnsi="宋体" w:eastAsia="方正小标宋简体"/>
                <w:kern w:val="0"/>
                <w:sz w:val="22"/>
              </w:rPr>
              <w:t xml:space="preserve">         </w:t>
            </w:r>
          </w:p>
          <w:p>
            <w:pPr>
              <w:widowControl/>
              <w:spacing w:line="480" w:lineRule="exact"/>
              <w:ind w:right="880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专家组组长签字：</w:t>
            </w:r>
          </w:p>
          <w:p>
            <w:pPr>
              <w:widowControl/>
              <w:spacing w:line="480" w:lineRule="exact"/>
              <w:ind w:right="880"/>
              <w:jc w:val="center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 xml:space="preserve"> </w:t>
            </w:r>
            <w:r>
              <w:rPr>
                <w:rFonts w:ascii="方正小标宋简体" w:hAnsi="宋体" w:eastAsia="方正小标宋简体"/>
                <w:kern w:val="0"/>
                <w:sz w:val="22"/>
              </w:rPr>
              <w:t xml:space="preserve">                                   </w:t>
            </w: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 xml:space="preserve">年  月  日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省农业农村厅意见</w:t>
            </w:r>
          </w:p>
        </w:tc>
        <w:tc>
          <w:tcPr>
            <w:tcW w:w="6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80" w:lineRule="exact"/>
              <w:jc w:val="right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 xml:space="preserve">                               年  月  日（公章）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宋体" w:eastAsia="方正小标宋简体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>省生态环境厅意见</w:t>
            </w:r>
          </w:p>
        </w:tc>
        <w:tc>
          <w:tcPr>
            <w:tcW w:w="6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80" w:lineRule="exact"/>
              <w:jc w:val="right"/>
              <w:textAlignment w:val="center"/>
              <w:rPr>
                <w:rFonts w:ascii="方正小标宋简体" w:hAnsi="宋体" w:eastAsia="方正小标宋简体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2"/>
              </w:rPr>
              <w:t xml:space="preserve">                            年  月  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MWQyYTE0OGJkMGE1Yzc0MmYwN2M2ZGRmZGRhYTQifQ=="/>
  </w:docVars>
  <w:rsids>
    <w:rsidRoot w:val="1D153A59"/>
    <w:rsid w:val="1D1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99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after="120"/>
    </w:pPr>
    <w:rPr>
      <w:rFonts w:ascii="Calibri" w:hAnsi="Calibri" w:eastAsia="宋体" w:cs="宋体"/>
    </w:rPr>
  </w:style>
  <w:style w:type="paragraph" w:styleId="3">
    <w:name w:val="Message Header"/>
    <w:basedOn w:val="1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hb</Company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2024-04-16T09:51:00Z</dcterms:created>
  <dc:creator>WPS_yoyo</dc:creator>
  <cp:lastModifiedBy>WPS_yoyo</cp:lastModifiedBy>
  <dcterms:modified xsi:type="dcterms:W3CDTF">2024-04-16T09:52:38Z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7D34CCF6DFAC4C00A2197CF46DC1D934_11</vt:lpwstr>
  </property>
</Properties>
</file>